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3B15" w:rsidRPr="00DC3B15" w:rsidRDefault="00DC3B15" w:rsidP="00DC3B15">
      <w:pPr>
        <w:spacing w:after="0" w:line="240" w:lineRule="auto"/>
        <w:rPr>
          <w:rFonts w:ascii="Times New Roman" w:hAnsi="Times New Roman" w:cs="Times New Roman"/>
          <w:sz w:val="24"/>
          <w:szCs w:val="24"/>
        </w:rPr>
      </w:pPr>
      <w:proofErr w:type="gramStart"/>
      <w:r w:rsidRPr="00DC3B15">
        <w:rPr>
          <w:rFonts w:ascii="Times New Roman" w:hAnsi="Times New Roman" w:cs="Times New Roman"/>
          <w:b/>
          <w:i/>
          <w:sz w:val="24"/>
          <w:szCs w:val="24"/>
        </w:rPr>
        <w:t>Лекция  7</w:t>
      </w:r>
      <w:proofErr w:type="gramEnd"/>
      <w:r w:rsidRPr="00DC3B15">
        <w:rPr>
          <w:rFonts w:ascii="Times New Roman" w:hAnsi="Times New Roman" w:cs="Times New Roman"/>
          <w:b/>
          <w:i/>
          <w:sz w:val="24"/>
          <w:szCs w:val="24"/>
        </w:rPr>
        <w:t>.</w:t>
      </w:r>
      <w:r>
        <w:rPr>
          <w:rFonts w:ascii="Times New Roman" w:hAnsi="Times New Roman" w:cs="Times New Roman"/>
          <w:b/>
          <w:i/>
          <w:sz w:val="24"/>
          <w:szCs w:val="24"/>
        </w:rPr>
        <w:t xml:space="preserve"> </w:t>
      </w:r>
      <w:bookmarkStart w:id="0" w:name="_GoBack"/>
      <w:r w:rsidRPr="00DC3B15">
        <w:rPr>
          <w:rFonts w:ascii="Times New Roman" w:hAnsi="Times New Roman" w:cs="Times New Roman"/>
          <w:sz w:val="24"/>
          <w:szCs w:val="24"/>
        </w:rPr>
        <w:t>ПРОЦЕССЫ ВНЕШНЕЙ ДИНАМИКИ (ЭКЗОГЕННЫЕ)</w:t>
      </w:r>
    </w:p>
    <w:bookmarkEnd w:id="0"/>
    <w:p w:rsidR="00DC3B15" w:rsidRDefault="00DC3B15" w:rsidP="00DC3B15">
      <w:pPr>
        <w:spacing w:after="0" w:line="240" w:lineRule="auto"/>
        <w:rPr>
          <w:rFonts w:ascii="Times New Roman" w:hAnsi="Times New Roman" w:cs="Times New Roman"/>
          <w:sz w:val="24"/>
          <w:szCs w:val="24"/>
        </w:rPr>
      </w:pPr>
    </w:p>
    <w:p w:rsidR="00DC3B15" w:rsidRPr="00DC3B15" w:rsidRDefault="00DC3B15" w:rsidP="00DC3B15">
      <w:pPr>
        <w:spacing w:after="0" w:line="240" w:lineRule="auto"/>
        <w:ind w:firstLine="567"/>
        <w:jc w:val="both"/>
        <w:rPr>
          <w:rFonts w:ascii="Times New Roman" w:hAnsi="Times New Roman" w:cs="Times New Roman"/>
          <w:sz w:val="24"/>
          <w:szCs w:val="24"/>
        </w:rPr>
      </w:pPr>
      <w:r w:rsidRPr="00DC3B15">
        <w:rPr>
          <w:rFonts w:ascii="Times New Roman" w:hAnsi="Times New Roman" w:cs="Times New Roman"/>
          <w:sz w:val="24"/>
          <w:szCs w:val="24"/>
        </w:rPr>
        <w:t>Экзогенные процессы (от греч. «экзо» — вне, снаружи), или процессы внешней динамики, проявляются на поверхности Земли и в верхней части земной коры в результате взаимодействия каменной оболочки с внешними сферами: атмосферой, гидросферой и биосферой. Экзогенные процессы обусловлены внешними по отношению к Земле факторами, главным из которых является солнечное тепло. Это приводит к геологической деятельности атмосферные агенты, подземные воды, поверхностные текучие воды, ледники, озера, болота и моря. Процессы эти протекают в подавляющем своем большинстве медленно, незаметно для человека. Однако именно они приводят к существенным изменениям поверхности Земли.</w:t>
      </w:r>
    </w:p>
    <w:p w:rsidR="00DC3B15" w:rsidRPr="00DC3B15" w:rsidRDefault="00DC3B15" w:rsidP="00DC3B15">
      <w:pPr>
        <w:spacing w:after="0" w:line="240" w:lineRule="auto"/>
        <w:ind w:firstLine="567"/>
        <w:jc w:val="both"/>
        <w:rPr>
          <w:rFonts w:ascii="Times New Roman" w:hAnsi="Times New Roman" w:cs="Times New Roman"/>
          <w:sz w:val="24"/>
          <w:szCs w:val="24"/>
        </w:rPr>
      </w:pPr>
      <w:r w:rsidRPr="00DC3B15">
        <w:rPr>
          <w:rFonts w:ascii="Times New Roman" w:hAnsi="Times New Roman" w:cs="Times New Roman"/>
          <w:sz w:val="24"/>
          <w:szCs w:val="24"/>
        </w:rPr>
        <w:t>Экзогенные процессы подразделяются на процессы выветривания, процессы денудации и процессы аккумуляции, или осадконакопления.</w:t>
      </w:r>
    </w:p>
    <w:p w:rsidR="00DC3B15" w:rsidRPr="00DC3B15" w:rsidRDefault="00DC3B15" w:rsidP="00DC3B15">
      <w:pPr>
        <w:spacing w:after="0" w:line="240" w:lineRule="auto"/>
        <w:ind w:firstLine="567"/>
        <w:jc w:val="both"/>
        <w:rPr>
          <w:rFonts w:ascii="Times New Roman" w:hAnsi="Times New Roman" w:cs="Times New Roman"/>
          <w:sz w:val="24"/>
          <w:szCs w:val="24"/>
        </w:rPr>
      </w:pPr>
      <w:r w:rsidRPr="00DC3B15">
        <w:rPr>
          <w:rFonts w:ascii="Times New Roman" w:hAnsi="Times New Roman" w:cs="Times New Roman"/>
          <w:sz w:val="24"/>
          <w:szCs w:val="24"/>
        </w:rPr>
        <w:t>Выветривание — это сложные разнообразные процессы разрушения и изменения минералов и горных пород, происходящие па земной поверхности и вблизи нее под воздействием физических, химических и органических агентов.</w:t>
      </w:r>
    </w:p>
    <w:p w:rsidR="00DC3B15" w:rsidRPr="00DC3B15" w:rsidRDefault="00DC3B15" w:rsidP="00DC3B15">
      <w:pPr>
        <w:spacing w:after="0" w:line="240" w:lineRule="auto"/>
        <w:ind w:firstLine="567"/>
        <w:jc w:val="both"/>
        <w:rPr>
          <w:rFonts w:ascii="Times New Roman" w:hAnsi="Times New Roman" w:cs="Times New Roman"/>
          <w:sz w:val="24"/>
          <w:szCs w:val="24"/>
        </w:rPr>
      </w:pPr>
      <w:r w:rsidRPr="00DC3B15">
        <w:rPr>
          <w:rFonts w:ascii="Times New Roman" w:hAnsi="Times New Roman" w:cs="Times New Roman"/>
          <w:sz w:val="24"/>
          <w:szCs w:val="24"/>
        </w:rPr>
        <w:t>Разрушение (изменение) горных пород и минералов при выветривании может происходить как механическим, так и химическим путем.</w:t>
      </w:r>
    </w:p>
    <w:p w:rsidR="00DC3B15" w:rsidRPr="00DC3B15" w:rsidRDefault="00DC3B15" w:rsidP="00DC3B15">
      <w:pPr>
        <w:spacing w:after="0" w:line="240" w:lineRule="auto"/>
        <w:ind w:firstLine="567"/>
        <w:jc w:val="both"/>
        <w:rPr>
          <w:rFonts w:ascii="Times New Roman" w:hAnsi="Times New Roman" w:cs="Times New Roman"/>
          <w:sz w:val="24"/>
          <w:szCs w:val="24"/>
        </w:rPr>
      </w:pPr>
      <w:r w:rsidRPr="00DC3B15">
        <w:rPr>
          <w:rFonts w:ascii="Times New Roman" w:hAnsi="Times New Roman" w:cs="Times New Roman"/>
          <w:sz w:val="24"/>
          <w:szCs w:val="24"/>
        </w:rPr>
        <w:t>Выветривание не приводит к существенным изменениям земной поверхности, а только подготавливает материал для денудации.</w:t>
      </w:r>
    </w:p>
    <w:p w:rsidR="00DC3B15" w:rsidRPr="00DC3B15" w:rsidRDefault="00DC3B15" w:rsidP="00DC3B15">
      <w:pPr>
        <w:spacing w:after="0" w:line="240" w:lineRule="auto"/>
        <w:ind w:firstLine="567"/>
        <w:jc w:val="both"/>
        <w:rPr>
          <w:rFonts w:ascii="Times New Roman" w:hAnsi="Times New Roman" w:cs="Times New Roman"/>
          <w:sz w:val="24"/>
          <w:szCs w:val="24"/>
        </w:rPr>
      </w:pPr>
      <w:r w:rsidRPr="00DC3B15">
        <w:rPr>
          <w:rFonts w:ascii="Times New Roman" w:hAnsi="Times New Roman" w:cs="Times New Roman"/>
          <w:sz w:val="24"/>
          <w:szCs w:val="24"/>
        </w:rPr>
        <w:t>Денудация и аккумуляция тесно взаимосвязаны.</w:t>
      </w:r>
    </w:p>
    <w:p w:rsidR="00DC3B15" w:rsidRPr="00DC3B15" w:rsidRDefault="00DC3B15" w:rsidP="00DC3B15">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Под денудацией (от лат. «</w:t>
      </w:r>
      <w:proofErr w:type="spellStart"/>
      <w:r>
        <w:rPr>
          <w:rFonts w:ascii="Times New Roman" w:hAnsi="Times New Roman" w:cs="Times New Roman"/>
          <w:sz w:val="24"/>
          <w:szCs w:val="24"/>
        </w:rPr>
        <w:t>ден</w:t>
      </w:r>
      <w:r w:rsidRPr="00DC3B15">
        <w:rPr>
          <w:rFonts w:ascii="Times New Roman" w:hAnsi="Times New Roman" w:cs="Times New Roman"/>
          <w:sz w:val="24"/>
          <w:szCs w:val="24"/>
        </w:rPr>
        <w:t>удо</w:t>
      </w:r>
      <w:proofErr w:type="spellEnd"/>
      <w:r w:rsidRPr="00DC3B15">
        <w:rPr>
          <w:rFonts w:ascii="Times New Roman" w:hAnsi="Times New Roman" w:cs="Times New Roman"/>
          <w:sz w:val="24"/>
          <w:szCs w:val="24"/>
        </w:rPr>
        <w:t>» — обнажаю) понимается совокупность процессов сноса продуктов разрушения горных пород, создаваемых в основном выветриванием, с возвышенных участков суши в понижения рельефа — долины, озерные котловины или морские бассейны. Главными агентами денудации являются сила тяжести, текучие воды, ветер, движущиеся ледники.</w:t>
      </w:r>
    </w:p>
    <w:p w:rsidR="009D5FB8" w:rsidRDefault="00DC3B15" w:rsidP="00DC3B15">
      <w:pPr>
        <w:spacing w:after="0" w:line="240" w:lineRule="auto"/>
        <w:ind w:firstLine="567"/>
        <w:jc w:val="both"/>
        <w:rPr>
          <w:rFonts w:ascii="Times New Roman" w:hAnsi="Times New Roman" w:cs="Times New Roman"/>
          <w:b/>
          <w:i/>
          <w:sz w:val="24"/>
          <w:szCs w:val="24"/>
        </w:rPr>
      </w:pPr>
      <w:r w:rsidRPr="00DC3B15">
        <w:rPr>
          <w:rFonts w:ascii="Times New Roman" w:hAnsi="Times New Roman" w:cs="Times New Roman"/>
          <w:sz w:val="24"/>
          <w:szCs w:val="24"/>
        </w:rPr>
        <w:t>Процессы денудации проявляются главным образом па суше и приводят к постепенному выравниванию земной поверхности. Денудация является наиболее активным фактором преобразования земной поверхности, приводящим в движение огромные массы вещества и к разрушению шаг за шагом целых горных систем и превращению их в равнины</w:t>
      </w:r>
      <w:r w:rsidRPr="00DC3B15">
        <w:rPr>
          <w:rFonts w:ascii="Times New Roman" w:hAnsi="Times New Roman" w:cs="Times New Roman"/>
          <w:b/>
          <w:i/>
          <w:sz w:val="24"/>
          <w:szCs w:val="24"/>
        </w:rPr>
        <w:t>.</w:t>
      </w:r>
    </w:p>
    <w:p w:rsidR="00DC3B15" w:rsidRPr="00DC3B15" w:rsidRDefault="00DC3B15" w:rsidP="00DC3B15">
      <w:pPr>
        <w:spacing w:after="0" w:line="240" w:lineRule="auto"/>
        <w:ind w:firstLine="567"/>
        <w:jc w:val="both"/>
        <w:rPr>
          <w:rFonts w:ascii="Times New Roman" w:hAnsi="Times New Roman" w:cs="Times New Roman"/>
          <w:sz w:val="24"/>
          <w:szCs w:val="24"/>
        </w:rPr>
      </w:pPr>
      <w:r w:rsidRPr="00DC3B15">
        <w:rPr>
          <w:rFonts w:ascii="Times New Roman" w:hAnsi="Times New Roman" w:cs="Times New Roman"/>
          <w:sz w:val="24"/>
          <w:szCs w:val="24"/>
        </w:rPr>
        <w:t>Аккумуляция представляет собой процессы накопления продуктов разрушения горных пород» подготовленных выветриванием и перемещенных в результате процессов денудации в пониженные участки земной поверхности. Процессы денудации наиболее интенсивно проявляются на возвышенных участках суши, которые называются областями денудации, в то время как в понижениях рельефа — в речных долинах, озерах и особенно в морях — происходит накопление осадков.</w:t>
      </w:r>
    </w:p>
    <w:p w:rsidR="00DC3B15" w:rsidRPr="00DC3B15" w:rsidRDefault="00DC3B15" w:rsidP="00DC3B15">
      <w:pPr>
        <w:spacing w:after="0" w:line="240" w:lineRule="auto"/>
        <w:ind w:firstLine="567"/>
        <w:jc w:val="both"/>
        <w:rPr>
          <w:rFonts w:ascii="Times New Roman" w:hAnsi="Times New Roman" w:cs="Times New Roman"/>
          <w:sz w:val="24"/>
          <w:szCs w:val="24"/>
        </w:rPr>
      </w:pPr>
    </w:p>
    <w:p w:rsidR="00DC3B15" w:rsidRPr="00DC3B15" w:rsidRDefault="00DC3B15" w:rsidP="00DC3B15">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7</w:t>
      </w:r>
      <w:r w:rsidRPr="00DC3B15">
        <w:rPr>
          <w:rFonts w:ascii="Times New Roman" w:hAnsi="Times New Roman" w:cs="Times New Roman"/>
          <w:sz w:val="24"/>
          <w:szCs w:val="24"/>
        </w:rPr>
        <w:t>.1. АТМОСФЕРА ЗЕМЛИ. ВЫВЕТРИВАНИЕ</w:t>
      </w:r>
    </w:p>
    <w:p w:rsidR="00DC3B15" w:rsidRPr="00DC3B15" w:rsidRDefault="00DC3B15" w:rsidP="00DC3B15">
      <w:pPr>
        <w:spacing w:after="0" w:line="240" w:lineRule="auto"/>
        <w:ind w:firstLine="567"/>
        <w:jc w:val="both"/>
        <w:rPr>
          <w:rFonts w:ascii="Times New Roman" w:hAnsi="Times New Roman" w:cs="Times New Roman"/>
          <w:sz w:val="24"/>
          <w:szCs w:val="24"/>
        </w:rPr>
      </w:pPr>
      <w:r w:rsidRPr="00DC3B15">
        <w:rPr>
          <w:rFonts w:ascii="Times New Roman" w:hAnsi="Times New Roman" w:cs="Times New Roman"/>
          <w:sz w:val="24"/>
          <w:szCs w:val="24"/>
        </w:rPr>
        <w:t>Атмосфера — воздушная оболочка Земли, изучением которой занимается специальная наука — метеорология.</w:t>
      </w:r>
    </w:p>
    <w:p w:rsidR="00DC3B15" w:rsidRPr="00DC3B15" w:rsidRDefault="00DC3B15" w:rsidP="00DC3B15">
      <w:pPr>
        <w:spacing w:after="0" w:line="240" w:lineRule="auto"/>
        <w:ind w:firstLine="567"/>
        <w:jc w:val="both"/>
        <w:rPr>
          <w:rFonts w:ascii="Times New Roman" w:hAnsi="Times New Roman" w:cs="Times New Roman"/>
          <w:sz w:val="24"/>
          <w:szCs w:val="24"/>
        </w:rPr>
      </w:pPr>
      <w:r w:rsidRPr="00DC3B15">
        <w:rPr>
          <w:rFonts w:ascii="Times New Roman" w:hAnsi="Times New Roman" w:cs="Times New Roman"/>
          <w:sz w:val="24"/>
          <w:szCs w:val="24"/>
        </w:rPr>
        <w:t>На долю атмосферы приходится одна миллионная часть массы Земли. Нижней границей атмосферы служит поверхность литосферы и гидросферы. Эта граница несколько условна, так как воздух проникает в поры и пустоты горных пород каменной оболочки и в растворенном виде содержится в водных бассейнах.</w:t>
      </w:r>
    </w:p>
    <w:p w:rsidR="00DC3B15" w:rsidRPr="00DC3B15" w:rsidRDefault="00DC3B15" w:rsidP="00DC3B15">
      <w:pPr>
        <w:spacing w:after="0" w:line="240" w:lineRule="auto"/>
        <w:ind w:firstLine="567"/>
        <w:jc w:val="both"/>
        <w:rPr>
          <w:rFonts w:ascii="Times New Roman" w:hAnsi="Times New Roman" w:cs="Times New Roman"/>
          <w:sz w:val="24"/>
          <w:szCs w:val="24"/>
        </w:rPr>
      </w:pPr>
      <w:r w:rsidRPr="00DC3B15">
        <w:rPr>
          <w:rFonts w:ascii="Times New Roman" w:hAnsi="Times New Roman" w:cs="Times New Roman"/>
          <w:sz w:val="24"/>
          <w:szCs w:val="24"/>
        </w:rPr>
        <w:t xml:space="preserve">Верхняя граница атмосферы не определена, так как плотность воздуха с высотой </w:t>
      </w:r>
      <w:proofErr w:type="gramStart"/>
      <w:r w:rsidRPr="00DC3B15">
        <w:rPr>
          <w:rFonts w:ascii="Times New Roman" w:hAnsi="Times New Roman" w:cs="Times New Roman"/>
          <w:sz w:val="24"/>
          <w:szCs w:val="24"/>
        </w:rPr>
        <w:t>уменьшается</w:t>
      </w:r>
      <w:proofErr w:type="gramEnd"/>
      <w:r w:rsidRPr="00DC3B15">
        <w:rPr>
          <w:rFonts w:ascii="Times New Roman" w:hAnsi="Times New Roman" w:cs="Times New Roman"/>
          <w:sz w:val="24"/>
          <w:szCs w:val="24"/>
        </w:rPr>
        <w:t xml:space="preserve"> и атмосфера постепенно переходит в межпланетное пространство. Верхней границей условно считают высоту 1000 км от поверхности Земли, где концентрация атмосферных частиц составляет 10</w:t>
      </w:r>
      <w:r w:rsidR="00DC36ED" w:rsidRPr="00DC36ED">
        <w:rPr>
          <w:rFonts w:ascii="Times New Roman" w:hAnsi="Times New Roman" w:cs="Times New Roman"/>
          <w:sz w:val="24"/>
          <w:szCs w:val="24"/>
          <w:vertAlign w:val="superscript"/>
        </w:rPr>
        <w:t>3</w:t>
      </w:r>
      <w:r w:rsidR="00DC36ED">
        <w:rPr>
          <w:rFonts w:ascii="Times New Roman" w:hAnsi="Times New Roman" w:cs="Times New Roman"/>
          <w:sz w:val="24"/>
          <w:szCs w:val="24"/>
        </w:rPr>
        <w:t xml:space="preserve"> ионов в 1 </w:t>
      </w:r>
      <w:r w:rsidRPr="00DC3B15">
        <w:rPr>
          <w:rFonts w:ascii="Times New Roman" w:hAnsi="Times New Roman" w:cs="Times New Roman"/>
          <w:sz w:val="24"/>
          <w:szCs w:val="24"/>
        </w:rPr>
        <w:t>см</w:t>
      </w:r>
      <w:r w:rsidRPr="00DC36ED">
        <w:rPr>
          <w:rFonts w:ascii="Times New Roman" w:hAnsi="Times New Roman" w:cs="Times New Roman"/>
          <w:sz w:val="24"/>
          <w:szCs w:val="24"/>
          <w:vertAlign w:val="superscript"/>
        </w:rPr>
        <w:t>3</w:t>
      </w:r>
      <w:r w:rsidRPr="00DC3B15">
        <w:rPr>
          <w:rFonts w:ascii="Times New Roman" w:hAnsi="Times New Roman" w:cs="Times New Roman"/>
          <w:sz w:val="24"/>
          <w:szCs w:val="24"/>
        </w:rPr>
        <w:t>. Однако на высоте 1300 км спектральными исследованиями установлено содержание 100 попов в 1 см</w:t>
      </w:r>
      <w:r w:rsidRPr="00DC36ED">
        <w:rPr>
          <w:rFonts w:ascii="Times New Roman" w:hAnsi="Times New Roman" w:cs="Times New Roman"/>
          <w:sz w:val="24"/>
          <w:szCs w:val="24"/>
          <w:vertAlign w:val="superscript"/>
        </w:rPr>
        <w:t>3</w:t>
      </w:r>
      <w:r w:rsidRPr="00DC3B15">
        <w:rPr>
          <w:rFonts w:ascii="Times New Roman" w:hAnsi="Times New Roman" w:cs="Times New Roman"/>
          <w:sz w:val="24"/>
          <w:szCs w:val="24"/>
        </w:rPr>
        <w:t>, а теоретически присутствие отдельных ионов воздуха возможно до высоты 28 тыс. км над полюсами и 42 тыс. км над экватором.</w:t>
      </w:r>
    </w:p>
    <w:p w:rsidR="00DC3B15" w:rsidRPr="00DC3B15" w:rsidRDefault="00DC3B15" w:rsidP="00DC3B15">
      <w:pPr>
        <w:spacing w:after="0" w:line="240" w:lineRule="auto"/>
        <w:ind w:firstLine="567"/>
        <w:jc w:val="both"/>
        <w:rPr>
          <w:rFonts w:ascii="Times New Roman" w:hAnsi="Times New Roman" w:cs="Times New Roman"/>
          <w:sz w:val="24"/>
          <w:szCs w:val="24"/>
        </w:rPr>
      </w:pPr>
    </w:p>
    <w:p w:rsidR="00DC3B15" w:rsidRPr="00DC3B15" w:rsidRDefault="00DC3B15" w:rsidP="00DC3B15">
      <w:pPr>
        <w:spacing w:after="0" w:line="240" w:lineRule="auto"/>
        <w:ind w:firstLine="567"/>
        <w:jc w:val="both"/>
        <w:rPr>
          <w:rFonts w:ascii="Times New Roman" w:hAnsi="Times New Roman" w:cs="Times New Roman"/>
          <w:sz w:val="24"/>
          <w:szCs w:val="24"/>
        </w:rPr>
      </w:pPr>
      <w:r w:rsidRPr="00DC3B15">
        <w:rPr>
          <w:rFonts w:ascii="Times New Roman" w:hAnsi="Times New Roman" w:cs="Times New Roman"/>
          <w:sz w:val="24"/>
          <w:szCs w:val="24"/>
        </w:rPr>
        <w:lastRenderedPageBreak/>
        <w:t>Атмосфера представляет собой механическую смесь газов. У поверхности Земли воздух состоит из азота (78,08 %), кислорода (20,95 %), аргона (0,93 %), углекислого газа (0,03 %); водород, неон, озон, гелий, криптон, ксенон, аммиак, перекись водорода, эманации радия вместе составляют 0,01 %.</w:t>
      </w:r>
    </w:p>
    <w:p w:rsidR="00DC3B15" w:rsidRPr="00DC3B15" w:rsidRDefault="00DC3B15" w:rsidP="00DC3B15">
      <w:pPr>
        <w:spacing w:after="0" w:line="240" w:lineRule="auto"/>
        <w:ind w:firstLine="567"/>
        <w:jc w:val="both"/>
        <w:rPr>
          <w:rFonts w:ascii="Times New Roman" w:hAnsi="Times New Roman" w:cs="Times New Roman"/>
          <w:sz w:val="24"/>
          <w:szCs w:val="24"/>
        </w:rPr>
      </w:pPr>
      <w:r w:rsidRPr="00DC3B15">
        <w:rPr>
          <w:rFonts w:ascii="Times New Roman" w:hAnsi="Times New Roman" w:cs="Times New Roman"/>
          <w:sz w:val="24"/>
          <w:szCs w:val="24"/>
        </w:rPr>
        <w:t>Кроме того, в атмосфере, особенно в нижних ее слоях, содержатся водяной пар, пыль и микроорганизмы.</w:t>
      </w:r>
    </w:p>
    <w:p w:rsidR="00DC36ED" w:rsidRPr="00DC36ED" w:rsidRDefault="00DC3B15" w:rsidP="00DC36ED">
      <w:pPr>
        <w:spacing w:after="0" w:line="240" w:lineRule="auto"/>
        <w:ind w:firstLine="567"/>
        <w:jc w:val="both"/>
        <w:rPr>
          <w:rFonts w:ascii="Times New Roman" w:hAnsi="Times New Roman" w:cs="Times New Roman"/>
          <w:sz w:val="24"/>
          <w:szCs w:val="24"/>
        </w:rPr>
      </w:pPr>
      <w:r w:rsidRPr="00DC3B15">
        <w:rPr>
          <w:rFonts w:ascii="Times New Roman" w:hAnsi="Times New Roman" w:cs="Times New Roman"/>
          <w:sz w:val="24"/>
          <w:szCs w:val="24"/>
        </w:rPr>
        <w:t>В строении атмосферы выделяют три оболочки: нижнюю — тропосферу — до высоты 8-18 км; среднюю — стратосферу — до 80 км</w:t>
      </w:r>
      <w:r w:rsidR="00DC36ED">
        <w:rPr>
          <w:rFonts w:ascii="Times New Roman" w:hAnsi="Times New Roman" w:cs="Times New Roman"/>
          <w:sz w:val="24"/>
          <w:szCs w:val="24"/>
        </w:rPr>
        <w:t xml:space="preserve"> </w:t>
      </w:r>
      <w:r w:rsidR="00DC36ED" w:rsidRPr="00DC36ED">
        <w:rPr>
          <w:rFonts w:ascii="Times New Roman" w:hAnsi="Times New Roman" w:cs="Times New Roman"/>
          <w:sz w:val="24"/>
          <w:szCs w:val="24"/>
        </w:rPr>
        <w:t xml:space="preserve">верхнюю — ионосферу. Границы между оболочками выражены </w:t>
      </w:r>
      <w:proofErr w:type="spellStart"/>
      <w:r w:rsidR="00DC36ED" w:rsidRPr="00DC36ED">
        <w:rPr>
          <w:rFonts w:ascii="Times New Roman" w:hAnsi="Times New Roman" w:cs="Times New Roman"/>
          <w:sz w:val="24"/>
          <w:szCs w:val="24"/>
        </w:rPr>
        <w:t>нерезко</w:t>
      </w:r>
      <w:proofErr w:type="spellEnd"/>
      <w:r w:rsidR="00DC36ED" w:rsidRPr="00DC36ED">
        <w:rPr>
          <w:rFonts w:ascii="Times New Roman" w:hAnsi="Times New Roman" w:cs="Times New Roman"/>
          <w:sz w:val="24"/>
          <w:szCs w:val="24"/>
        </w:rPr>
        <w:t xml:space="preserve"> и меняются в зависимости от широты и сезонов года.</w:t>
      </w:r>
    </w:p>
    <w:p w:rsidR="00DC36ED" w:rsidRPr="00DC36ED" w:rsidRDefault="00DC36ED" w:rsidP="00DC36ED">
      <w:pPr>
        <w:spacing w:after="0" w:line="240" w:lineRule="auto"/>
        <w:ind w:firstLine="567"/>
        <w:jc w:val="both"/>
        <w:rPr>
          <w:rFonts w:ascii="Times New Roman" w:hAnsi="Times New Roman" w:cs="Times New Roman"/>
          <w:sz w:val="24"/>
          <w:szCs w:val="24"/>
        </w:rPr>
      </w:pPr>
      <w:r w:rsidRPr="00DC36ED">
        <w:rPr>
          <w:rFonts w:ascii="Times New Roman" w:hAnsi="Times New Roman" w:cs="Times New Roman"/>
          <w:i/>
          <w:sz w:val="24"/>
          <w:szCs w:val="24"/>
        </w:rPr>
        <w:t>Тропосфера -</w:t>
      </w:r>
      <w:r w:rsidRPr="00DC36ED">
        <w:rPr>
          <w:rFonts w:ascii="Times New Roman" w:hAnsi="Times New Roman" w:cs="Times New Roman"/>
          <w:sz w:val="24"/>
          <w:szCs w:val="24"/>
        </w:rPr>
        <w:t xml:space="preserve"> самая нижняя оболочка атмосферы, непосредственно соприкасающаяся с земной поверхностью и представляющая наибольший интерес для геологии.</w:t>
      </w:r>
    </w:p>
    <w:p w:rsidR="00DC36ED" w:rsidRPr="00DC36ED" w:rsidRDefault="00DC36ED" w:rsidP="00DC36ED">
      <w:pPr>
        <w:spacing w:after="0" w:line="240" w:lineRule="auto"/>
        <w:ind w:firstLine="567"/>
        <w:jc w:val="both"/>
        <w:rPr>
          <w:rFonts w:ascii="Times New Roman" w:hAnsi="Times New Roman" w:cs="Times New Roman"/>
          <w:sz w:val="24"/>
          <w:szCs w:val="24"/>
        </w:rPr>
      </w:pPr>
      <w:r w:rsidRPr="00DC36ED">
        <w:rPr>
          <w:rFonts w:ascii="Times New Roman" w:hAnsi="Times New Roman" w:cs="Times New Roman"/>
          <w:sz w:val="24"/>
          <w:szCs w:val="24"/>
        </w:rPr>
        <w:t>Тропосфера отличается от других оболочек большей плотностью, постоянным наличием водяного пара, углекислоты и пыли, понижением температуры с высотой и существованием вертикальной и горизонтальной циркуляции воздуха. Верхняя граница тропосферы в зависимости от широты проходит на высоте 8-10 км в полярных областях, 10-12 км — в умеренных широтах и в области тропиков поднимается до 16-18 км от поверхности Земли. В верхней части тропосферы выделяют переходный к стратосфере слой, называемый тропопаузой, или субстратосф</w:t>
      </w:r>
      <w:r>
        <w:rPr>
          <w:rFonts w:ascii="Times New Roman" w:hAnsi="Times New Roman" w:cs="Times New Roman"/>
          <w:sz w:val="24"/>
          <w:szCs w:val="24"/>
        </w:rPr>
        <w:t>е</w:t>
      </w:r>
      <w:r w:rsidRPr="00DC36ED">
        <w:rPr>
          <w:rFonts w:ascii="Times New Roman" w:hAnsi="Times New Roman" w:cs="Times New Roman"/>
          <w:sz w:val="24"/>
          <w:szCs w:val="24"/>
        </w:rPr>
        <w:t>рой.</w:t>
      </w:r>
    </w:p>
    <w:p w:rsidR="00DC36ED" w:rsidRPr="00DC36ED" w:rsidRDefault="00DC36ED" w:rsidP="00DC36ED">
      <w:pPr>
        <w:spacing w:after="0" w:line="240" w:lineRule="auto"/>
        <w:ind w:firstLine="567"/>
        <w:jc w:val="both"/>
        <w:rPr>
          <w:rFonts w:ascii="Times New Roman" w:hAnsi="Times New Roman" w:cs="Times New Roman"/>
          <w:sz w:val="24"/>
          <w:szCs w:val="24"/>
        </w:rPr>
      </w:pPr>
      <w:r w:rsidRPr="00DC36ED">
        <w:rPr>
          <w:rFonts w:ascii="Times New Roman" w:hAnsi="Times New Roman" w:cs="Times New Roman"/>
          <w:sz w:val="24"/>
          <w:szCs w:val="24"/>
        </w:rPr>
        <w:t>В тропосфере содержится около 80 % массы атмосферы.</w:t>
      </w:r>
    </w:p>
    <w:p w:rsidR="00DC36ED" w:rsidRPr="00DC36ED" w:rsidRDefault="00DC36ED" w:rsidP="00DC36ED">
      <w:pPr>
        <w:spacing w:after="0" w:line="240" w:lineRule="auto"/>
        <w:ind w:firstLine="567"/>
        <w:jc w:val="both"/>
        <w:rPr>
          <w:rFonts w:ascii="Times New Roman" w:hAnsi="Times New Roman" w:cs="Times New Roman"/>
          <w:sz w:val="24"/>
          <w:szCs w:val="24"/>
        </w:rPr>
      </w:pPr>
      <w:r w:rsidRPr="00DC36ED">
        <w:rPr>
          <w:rFonts w:ascii="Times New Roman" w:hAnsi="Times New Roman" w:cs="Times New Roman"/>
          <w:sz w:val="24"/>
          <w:szCs w:val="24"/>
        </w:rPr>
        <w:t>В химическом составе тропосферы, помимо преобладающих азота и кислорода, в небольшом количестве всегда присутствуют аргон, водород, углекислый газ, а также сернистый ангидрид, водяной пар и пыль, содержание которых непостоянно и зависит от местных условий. Количество в воздухе пыли снижается с высотой. Кроме того, в воздухе всегда содержится большое количество микроорганизмов — бактерий, измеряемое десятками и сотнями тысяч в 1 см</w:t>
      </w:r>
      <w:r w:rsidRPr="00DC36ED">
        <w:rPr>
          <w:rFonts w:ascii="Times New Roman" w:hAnsi="Times New Roman" w:cs="Times New Roman"/>
          <w:sz w:val="24"/>
          <w:szCs w:val="24"/>
          <w:vertAlign w:val="superscript"/>
        </w:rPr>
        <w:t>3</w:t>
      </w:r>
      <w:r w:rsidRPr="00DC36ED">
        <w:rPr>
          <w:rFonts w:ascii="Times New Roman" w:hAnsi="Times New Roman" w:cs="Times New Roman"/>
          <w:sz w:val="24"/>
          <w:szCs w:val="24"/>
        </w:rPr>
        <w:t>. Количество водяного пара при удалении от поверхности Земли быстро убывает за счет понижения температуры.</w:t>
      </w:r>
    </w:p>
    <w:p w:rsidR="00DC36ED" w:rsidRPr="00DC36ED" w:rsidRDefault="00DC36ED" w:rsidP="00DC36ED">
      <w:pPr>
        <w:spacing w:after="0" w:line="240" w:lineRule="auto"/>
        <w:ind w:firstLine="567"/>
        <w:jc w:val="both"/>
        <w:rPr>
          <w:rFonts w:ascii="Times New Roman" w:hAnsi="Times New Roman" w:cs="Times New Roman"/>
          <w:sz w:val="24"/>
          <w:szCs w:val="24"/>
        </w:rPr>
      </w:pPr>
      <w:r w:rsidRPr="00DC36ED">
        <w:rPr>
          <w:rFonts w:ascii="Times New Roman" w:hAnsi="Times New Roman" w:cs="Times New Roman"/>
          <w:sz w:val="24"/>
          <w:szCs w:val="24"/>
        </w:rPr>
        <w:t>Температура тропосферы обусловлена теплом, получаемым от нагретой поверхности Земли. Средняя температура воздуха у земной поверхности на экваторе достигает 26 °С, а над полярными областями зимой — 34—36 °С ниже нуля, летом — около 0 °С. С высотой температура воздуха тропосферы снижается в среднем на 0,5-0,6 °С па каждые 100 м. Над полюсами падение температуры прекращается у верхней границы тропосферы на высоте 8-10 км и составляет 45-55 °С ниже нуля.</w:t>
      </w:r>
    </w:p>
    <w:p w:rsidR="00DC36ED" w:rsidRPr="00DC36ED" w:rsidRDefault="00DC36ED" w:rsidP="00DC36ED">
      <w:pPr>
        <w:spacing w:after="0" w:line="240" w:lineRule="auto"/>
        <w:ind w:firstLine="567"/>
        <w:jc w:val="both"/>
        <w:rPr>
          <w:rFonts w:ascii="Times New Roman" w:hAnsi="Times New Roman" w:cs="Times New Roman"/>
          <w:sz w:val="24"/>
          <w:szCs w:val="24"/>
        </w:rPr>
      </w:pPr>
      <w:r w:rsidRPr="00DC36ED">
        <w:rPr>
          <w:rFonts w:ascii="Times New Roman" w:hAnsi="Times New Roman" w:cs="Times New Roman"/>
          <w:sz w:val="24"/>
          <w:szCs w:val="24"/>
        </w:rPr>
        <w:t>В экваториальных областях постоянная температура у верхней границы тропосферы па высоте 16-18 км составляет 70-80 °С ниже нуля.</w:t>
      </w:r>
    </w:p>
    <w:p w:rsidR="00DC36ED" w:rsidRPr="00DC36ED" w:rsidRDefault="00DC36ED" w:rsidP="00DC36ED">
      <w:pPr>
        <w:spacing w:after="0" w:line="240" w:lineRule="auto"/>
        <w:ind w:firstLine="567"/>
        <w:jc w:val="both"/>
        <w:rPr>
          <w:rFonts w:ascii="Times New Roman" w:hAnsi="Times New Roman" w:cs="Times New Roman"/>
          <w:sz w:val="24"/>
          <w:szCs w:val="24"/>
        </w:rPr>
      </w:pPr>
      <w:r w:rsidRPr="00DC36ED">
        <w:rPr>
          <w:rFonts w:ascii="Times New Roman" w:hAnsi="Times New Roman" w:cs="Times New Roman"/>
          <w:sz w:val="24"/>
          <w:szCs w:val="24"/>
        </w:rPr>
        <w:t xml:space="preserve">Характерной чертой тропосферы является непрерывное движение, циркуляция воздуха. Причиной циркуляции является неравномерное нагревание земной поверхности, вызывающее различия в атмосферном давлении. При возникновении разности в давлении воздух устремляется из области повышенного в область пониженного давления. Эго перемещение воздушных масс называется </w:t>
      </w:r>
      <w:r w:rsidRPr="00DC36ED">
        <w:rPr>
          <w:rFonts w:ascii="Times New Roman" w:hAnsi="Times New Roman" w:cs="Times New Roman"/>
          <w:i/>
          <w:sz w:val="24"/>
          <w:szCs w:val="24"/>
        </w:rPr>
        <w:t>ветром</w:t>
      </w:r>
      <w:r w:rsidRPr="00DC36ED">
        <w:rPr>
          <w:rFonts w:ascii="Times New Roman" w:hAnsi="Times New Roman" w:cs="Times New Roman"/>
          <w:sz w:val="24"/>
          <w:szCs w:val="24"/>
        </w:rPr>
        <w:t>.</w:t>
      </w:r>
    </w:p>
    <w:p w:rsidR="00DC36ED" w:rsidRPr="00DC36ED" w:rsidRDefault="00DC36ED" w:rsidP="00DC36ED">
      <w:pPr>
        <w:spacing w:after="0" w:line="240" w:lineRule="auto"/>
        <w:ind w:firstLine="567"/>
        <w:jc w:val="both"/>
        <w:rPr>
          <w:rFonts w:ascii="Times New Roman" w:hAnsi="Times New Roman" w:cs="Times New Roman"/>
          <w:sz w:val="24"/>
          <w:szCs w:val="24"/>
        </w:rPr>
      </w:pPr>
      <w:r w:rsidRPr="00364E48">
        <w:rPr>
          <w:rFonts w:ascii="Times New Roman" w:hAnsi="Times New Roman" w:cs="Times New Roman"/>
          <w:i/>
          <w:sz w:val="24"/>
          <w:szCs w:val="24"/>
        </w:rPr>
        <w:t xml:space="preserve">Стратосфера </w:t>
      </w:r>
      <w:r w:rsidRPr="00DC36ED">
        <w:rPr>
          <w:rFonts w:ascii="Times New Roman" w:hAnsi="Times New Roman" w:cs="Times New Roman"/>
          <w:sz w:val="24"/>
          <w:szCs w:val="24"/>
        </w:rPr>
        <w:t>начинается у верхней границы тропосферы (8-18 км от поверхности Земли) и достигает высоты 80 км (граница с ионосферой). В стратосфере содержится около 20% массы атмосферы.</w:t>
      </w:r>
    </w:p>
    <w:p w:rsidR="00DC36ED" w:rsidRPr="00DC36ED" w:rsidRDefault="00DC36ED" w:rsidP="00DC36ED">
      <w:pPr>
        <w:spacing w:after="0" w:line="240" w:lineRule="auto"/>
        <w:ind w:firstLine="567"/>
        <w:jc w:val="both"/>
        <w:rPr>
          <w:rFonts w:ascii="Times New Roman" w:hAnsi="Times New Roman" w:cs="Times New Roman"/>
          <w:sz w:val="24"/>
          <w:szCs w:val="24"/>
        </w:rPr>
      </w:pPr>
      <w:r w:rsidRPr="00DC36ED">
        <w:rPr>
          <w:rFonts w:ascii="Times New Roman" w:hAnsi="Times New Roman" w:cs="Times New Roman"/>
          <w:sz w:val="24"/>
          <w:szCs w:val="24"/>
        </w:rPr>
        <w:t>Состав воздуха в стратосфере характеризуется повышенным содержанием озона (О</w:t>
      </w:r>
      <w:r w:rsidR="00364E48" w:rsidRPr="00364E48">
        <w:rPr>
          <w:rFonts w:ascii="Times New Roman" w:hAnsi="Times New Roman" w:cs="Times New Roman"/>
          <w:sz w:val="24"/>
          <w:szCs w:val="24"/>
          <w:vertAlign w:val="subscript"/>
        </w:rPr>
        <w:t>3</w:t>
      </w:r>
      <w:r w:rsidRPr="00DC36ED">
        <w:rPr>
          <w:rFonts w:ascii="Times New Roman" w:hAnsi="Times New Roman" w:cs="Times New Roman"/>
          <w:sz w:val="24"/>
          <w:szCs w:val="24"/>
        </w:rPr>
        <w:t xml:space="preserve">), возникающим в результате диссоциации кислорода под действием ультрафиолетовых лучей. Особенно богатый озоном слой стратосферы на высоте 25-50 км называют </w:t>
      </w:r>
      <w:proofErr w:type="spellStart"/>
      <w:r w:rsidRPr="00DC36ED">
        <w:rPr>
          <w:rFonts w:ascii="Times New Roman" w:hAnsi="Times New Roman" w:cs="Times New Roman"/>
          <w:sz w:val="24"/>
          <w:szCs w:val="24"/>
        </w:rPr>
        <w:t>озоносферой</w:t>
      </w:r>
      <w:proofErr w:type="spellEnd"/>
      <w:r w:rsidRPr="00DC36ED">
        <w:rPr>
          <w:rFonts w:ascii="Times New Roman" w:hAnsi="Times New Roman" w:cs="Times New Roman"/>
          <w:sz w:val="24"/>
          <w:szCs w:val="24"/>
        </w:rPr>
        <w:t>.</w:t>
      </w:r>
    </w:p>
    <w:p w:rsidR="00364E48" w:rsidRPr="00364E48" w:rsidRDefault="00DC36ED" w:rsidP="00364E48">
      <w:pPr>
        <w:spacing w:after="0" w:line="240" w:lineRule="auto"/>
        <w:ind w:firstLine="567"/>
        <w:jc w:val="both"/>
        <w:rPr>
          <w:rFonts w:ascii="Times New Roman" w:hAnsi="Times New Roman" w:cs="Times New Roman"/>
          <w:sz w:val="24"/>
          <w:szCs w:val="24"/>
        </w:rPr>
      </w:pPr>
      <w:r w:rsidRPr="00DC36ED">
        <w:rPr>
          <w:rFonts w:ascii="Times New Roman" w:hAnsi="Times New Roman" w:cs="Times New Roman"/>
          <w:sz w:val="24"/>
          <w:szCs w:val="24"/>
        </w:rPr>
        <w:t>Количество озона изменяется с широтой, достигая максимума в полярных областях и минимума на экваторе, при этом весной озона больше, осенью меньше. Содержание озона также зависит от погоды. Максимальное содержание озона составляет 0,000006 %. Несмотря на столь ничтожное количество, роль озона в атмосфере очень велика вследствие очень сильного поглощения озоном как солнечной радиации, так и земного излучения.</w:t>
      </w:r>
      <w:r w:rsidR="00364E48" w:rsidRPr="00364E48">
        <w:t xml:space="preserve"> </w:t>
      </w:r>
      <w:r w:rsidR="00364E48" w:rsidRPr="00364E48">
        <w:rPr>
          <w:rFonts w:ascii="Times New Roman" w:hAnsi="Times New Roman" w:cs="Times New Roman"/>
          <w:sz w:val="24"/>
          <w:szCs w:val="24"/>
        </w:rPr>
        <w:t xml:space="preserve">Стратосфера в целом бедна водяным паром, в ней не выпадают осадки. Однако </w:t>
      </w:r>
      <w:r w:rsidR="00364E48" w:rsidRPr="00364E48">
        <w:rPr>
          <w:rFonts w:ascii="Times New Roman" w:hAnsi="Times New Roman" w:cs="Times New Roman"/>
          <w:sz w:val="24"/>
          <w:szCs w:val="24"/>
        </w:rPr>
        <w:lastRenderedPageBreak/>
        <w:t>незначительное количество водяных паров приводит к образованию редких и слабых облаков. Самыми высокими из них являются так называемые серебристые облака, уровень которых (80 км от поверхности Земли) и принимается за верхнюю границу стратосферы.</w:t>
      </w:r>
    </w:p>
    <w:p w:rsidR="00364E48" w:rsidRPr="00364E48" w:rsidRDefault="00364E48" w:rsidP="00364E48">
      <w:pPr>
        <w:spacing w:after="0" w:line="240" w:lineRule="auto"/>
        <w:ind w:firstLine="567"/>
        <w:jc w:val="both"/>
        <w:rPr>
          <w:rFonts w:ascii="Times New Roman" w:hAnsi="Times New Roman" w:cs="Times New Roman"/>
          <w:sz w:val="24"/>
          <w:szCs w:val="24"/>
        </w:rPr>
      </w:pPr>
      <w:r w:rsidRPr="00364E48">
        <w:rPr>
          <w:rFonts w:ascii="Times New Roman" w:hAnsi="Times New Roman" w:cs="Times New Roman"/>
          <w:sz w:val="24"/>
          <w:szCs w:val="24"/>
        </w:rPr>
        <w:t>Характерной чертой стратосферы является ее температурный режим. В нижних слоях стратосферы выше тропопаузы находится изотермическая зона — нижняя стратосфера, температура в которой постоянна и равна 45-50 °С ниже нуля у полюсов и 70-80 °С ниже нуля у экватора.</w:t>
      </w:r>
    </w:p>
    <w:p w:rsidR="00364E48" w:rsidRPr="00364E48" w:rsidRDefault="00364E48" w:rsidP="00364E48">
      <w:pPr>
        <w:spacing w:after="0" w:line="240" w:lineRule="auto"/>
        <w:ind w:firstLine="567"/>
        <w:jc w:val="both"/>
        <w:rPr>
          <w:rFonts w:ascii="Times New Roman" w:hAnsi="Times New Roman" w:cs="Times New Roman"/>
          <w:sz w:val="24"/>
          <w:szCs w:val="24"/>
        </w:rPr>
      </w:pPr>
      <w:r w:rsidRPr="00364E48">
        <w:rPr>
          <w:rFonts w:ascii="Times New Roman" w:hAnsi="Times New Roman" w:cs="Times New Roman"/>
          <w:i/>
          <w:sz w:val="24"/>
          <w:szCs w:val="24"/>
        </w:rPr>
        <w:t xml:space="preserve">Ионосфера </w:t>
      </w:r>
      <w:r w:rsidRPr="00364E48">
        <w:rPr>
          <w:rFonts w:ascii="Times New Roman" w:hAnsi="Times New Roman" w:cs="Times New Roman"/>
          <w:sz w:val="24"/>
          <w:szCs w:val="24"/>
        </w:rPr>
        <w:t>— внешняя область атмосферы от верхней границы стратосферы (80 км) до высоты 1000 км (условно). Верхняя часть ионосферы от 800 до 1000 км из-за крайней степени разреженности атмосферных частиц выделяется в экзосферу или сферу диссипации. На ионосферу падает многообразное излучение Солнца и звезд, что вызывает диссоциацию молекул и их ионизацию.</w:t>
      </w:r>
    </w:p>
    <w:p w:rsidR="00364E48" w:rsidRPr="00364E48" w:rsidRDefault="00364E48" w:rsidP="00364E48">
      <w:pPr>
        <w:spacing w:after="0" w:line="240" w:lineRule="auto"/>
        <w:ind w:firstLine="567"/>
        <w:jc w:val="both"/>
        <w:rPr>
          <w:rFonts w:ascii="Times New Roman" w:hAnsi="Times New Roman" w:cs="Times New Roman"/>
          <w:sz w:val="24"/>
          <w:szCs w:val="24"/>
        </w:rPr>
      </w:pPr>
      <w:r w:rsidRPr="00364E48">
        <w:rPr>
          <w:rFonts w:ascii="Times New Roman" w:hAnsi="Times New Roman" w:cs="Times New Roman"/>
          <w:sz w:val="24"/>
          <w:szCs w:val="24"/>
        </w:rPr>
        <w:t>Под действием главным образом ультрафиолетового излучения Солнца атмосферные частицы в ионосфере превращаются в ионы. Концентрация ионов в ионосфере составляет 2,10</w:t>
      </w:r>
      <w:r w:rsidRPr="00364E48">
        <w:rPr>
          <w:rFonts w:ascii="Times New Roman" w:hAnsi="Times New Roman" w:cs="Times New Roman"/>
          <w:sz w:val="24"/>
          <w:szCs w:val="24"/>
          <w:vertAlign w:val="superscript"/>
        </w:rPr>
        <w:t>3</w:t>
      </w:r>
      <w:r>
        <w:rPr>
          <w:rFonts w:ascii="Times New Roman" w:hAnsi="Times New Roman" w:cs="Times New Roman"/>
          <w:sz w:val="24"/>
          <w:szCs w:val="24"/>
        </w:rPr>
        <w:t xml:space="preserve"> - </w:t>
      </w:r>
      <w:r w:rsidRPr="00364E48">
        <w:rPr>
          <w:rFonts w:ascii="Times New Roman" w:hAnsi="Times New Roman" w:cs="Times New Roman"/>
          <w:sz w:val="24"/>
          <w:szCs w:val="24"/>
        </w:rPr>
        <w:t>5,10</w:t>
      </w:r>
      <w:r w:rsidRPr="00364E48">
        <w:rPr>
          <w:rFonts w:ascii="Times New Roman" w:hAnsi="Times New Roman" w:cs="Times New Roman"/>
          <w:sz w:val="24"/>
          <w:szCs w:val="24"/>
          <w:vertAlign w:val="superscript"/>
        </w:rPr>
        <w:t>5</w:t>
      </w:r>
      <w:r w:rsidRPr="00364E48">
        <w:rPr>
          <w:rFonts w:ascii="Times New Roman" w:hAnsi="Times New Roman" w:cs="Times New Roman"/>
          <w:sz w:val="24"/>
          <w:szCs w:val="24"/>
        </w:rPr>
        <w:t xml:space="preserve"> в 1 см</w:t>
      </w:r>
      <w:r w:rsidRPr="00364E48">
        <w:rPr>
          <w:rFonts w:ascii="Times New Roman" w:hAnsi="Times New Roman" w:cs="Times New Roman"/>
          <w:sz w:val="24"/>
          <w:szCs w:val="24"/>
          <w:vertAlign w:val="superscript"/>
        </w:rPr>
        <w:t>3</w:t>
      </w:r>
      <w:r w:rsidRPr="00364E48">
        <w:rPr>
          <w:rFonts w:ascii="Times New Roman" w:hAnsi="Times New Roman" w:cs="Times New Roman"/>
          <w:sz w:val="24"/>
          <w:szCs w:val="24"/>
        </w:rPr>
        <w:t>. Ионосфера отличается весьма низкой плотностью, она содержит менее 0,5 % всей массы атмосферы. Температура в ионосфере за счет процессов ионизации повышается и на высоте 200 км достигает 600-700 °С, еще более увеличиваясь с высотой.</w:t>
      </w:r>
    </w:p>
    <w:p w:rsidR="00364E48" w:rsidRPr="00364E48" w:rsidRDefault="00364E48" w:rsidP="00364E48">
      <w:pPr>
        <w:spacing w:after="0" w:line="240" w:lineRule="auto"/>
        <w:ind w:firstLine="567"/>
        <w:jc w:val="both"/>
        <w:rPr>
          <w:rFonts w:ascii="Times New Roman" w:hAnsi="Times New Roman" w:cs="Times New Roman"/>
          <w:sz w:val="24"/>
          <w:szCs w:val="24"/>
        </w:rPr>
      </w:pPr>
      <w:r w:rsidRPr="00364E48">
        <w:rPr>
          <w:rFonts w:ascii="Times New Roman" w:hAnsi="Times New Roman" w:cs="Times New Roman"/>
          <w:b/>
          <w:sz w:val="24"/>
          <w:szCs w:val="24"/>
        </w:rPr>
        <w:t>Выветривание</w:t>
      </w:r>
      <w:r>
        <w:rPr>
          <w:rFonts w:ascii="Times New Roman" w:hAnsi="Times New Roman" w:cs="Times New Roman"/>
          <w:b/>
          <w:sz w:val="24"/>
          <w:szCs w:val="24"/>
        </w:rPr>
        <w:t xml:space="preserve">. </w:t>
      </w:r>
      <w:r w:rsidRPr="00364E48">
        <w:rPr>
          <w:rFonts w:ascii="Times New Roman" w:hAnsi="Times New Roman" w:cs="Times New Roman"/>
          <w:sz w:val="24"/>
          <w:szCs w:val="24"/>
        </w:rPr>
        <w:t>Экзогенные процессы, проявляющиеся на границе атмосферы и земной коры, приводят главным образом к разрушению горных пород и перемещению продуктов разрушения.</w:t>
      </w:r>
    </w:p>
    <w:p w:rsidR="00364E48" w:rsidRPr="00364E48" w:rsidRDefault="00364E48" w:rsidP="00364E48">
      <w:pPr>
        <w:spacing w:after="0" w:line="240" w:lineRule="auto"/>
        <w:ind w:firstLine="567"/>
        <w:jc w:val="both"/>
        <w:rPr>
          <w:rFonts w:ascii="Times New Roman" w:hAnsi="Times New Roman" w:cs="Times New Roman"/>
          <w:sz w:val="24"/>
          <w:szCs w:val="24"/>
        </w:rPr>
      </w:pPr>
      <w:r w:rsidRPr="00364E48">
        <w:rPr>
          <w:rFonts w:ascii="Times New Roman" w:hAnsi="Times New Roman" w:cs="Times New Roman"/>
          <w:sz w:val="24"/>
          <w:szCs w:val="24"/>
        </w:rPr>
        <w:t>Процессы механического разрушения и химического изменения горных пород и минералов под влиянием колебаний температуры, воздействием воды, кислорода, углекислого газа, а также животных и растительных организмов при их жизни и отмирании принято называть выветриванием.</w:t>
      </w:r>
    </w:p>
    <w:p w:rsidR="00DC3B15" w:rsidRDefault="00364E48" w:rsidP="00364E48">
      <w:pPr>
        <w:spacing w:after="0" w:line="240" w:lineRule="auto"/>
        <w:ind w:firstLine="567"/>
        <w:jc w:val="both"/>
        <w:rPr>
          <w:rFonts w:ascii="Times New Roman" w:hAnsi="Times New Roman" w:cs="Times New Roman"/>
          <w:sz w:val="24"/>
          <w:szCs w:val="24"/>
        </w:rPr>
      </w:pPr>
      <w:r w:rsidRPr="00364E48">
        <w:rPr>
          <w:rFonts w:ascii="Times New Roman" w:hAnsi="Times New Roman" w:cs="Times New Roman"/>
          <w:sz w:val="24"/>
          <w:szCs w:val="24"/>
        </w:rPr>
        <w:t>Процессы выветривания происходят главным образом на суше, но частично и на дне водных бассейнов.</w:t>
      </w:r>
    </w:p>
    <w:p w:rsidR="00364E48" w:rsidRPr="00364E48" w:rsidRDefault="00364E48" w:rsidP="00364E48">
      <w:pPr>
        <w:spacing w:after="0" w:line="240" w:lineRule="auto"/>
        <w:ind w:firstLine="567"/>
        <w:jc w:val="both"/>
        <w:rPr>
          <w:rFonts w:ascii="Times New Roman" w:hAnsi="Times New Roman" w:cs="Times New Roman"/>
          <w:sz w:val="24"/>
          <w:szCs w:val="24"/>
        </w:rPr>
      </w:pPr>
      <w:r w:rsidRPr="00364E48">
        <w:rPr>
          <w:rFonts w:ascii="Times New Roman" w:hAnsi="Times New Roman" w:cs="Times New Roman"/>
          <w:sz w:val="24"/>
          <w:szCs w:val="24"/>
        </w:rPr>
        <w:t>Факторами выветривания являются нагревание пород и минералов солнечными лучами (инсоляция), кислород, углекислый газ и водяные пары атмосферы, вода, выпадающая на поверхность Земли и проникающая в ее верхние горизонты, органическое вещество и живые организмы.</w:t>
      </w:r>
    </w:p>
    <w:p w:rsidR="00364E48" w:rsidRPr="00364E48" w:rsidRDefault="00364E48" w:rsidP="00364E48">
      <w:pPr>
        <w:spacing w:after="0" w:line="240" w:lineRule="auto"/>
        <w:ind w:firstLine="567"/>
        <w:jc w:val="both"/>
        <w:rPr>
          <w:rFonts w:ascii="Times New Roman" w:hAnsi="Times New Roman" w:cs="Times New Roman"/>
          <w:sz w:val="24"/>
          <w:szCs w:val="24"/>
        </w:rPr>
      </w:pPr>
      <w:r w:rsidRPr="00364E48">
        <w:rPr>
          <w:rFonts w:ascii="Times New Roman" w:hAnsi="Times New Roman" w:cs="Times New Roman"/>
          <w:sz w:val="24"/>
          <w:szCs w:val="24"/>
        </w:rPr>
        <w:t>Сложные процессы выветривания, в зависимости от преобладания тех или других факторов, могут приводить либо к механическому раздроблению горных пород без изменения их химического состава, либо к химическому разложению минеральных компонентов горных пород и превращению их в новые минералы, устойчивые в условиях земной поверхности. Биологическое воздействие па горные породы сводится в конечном счете к механическому раздроблению или химическому преобразованию горных пород.</w:t>
      </w:r>
    </w:p>
    <w:p w:rsidR="00364E48" w:rsidRPr="00364E48" w:rsidRDefault="00364E48" w:rsidP="00364E48">
      <w:pPr>
        <w:spacing w:after="0" w:line="240" w:lineRule="auto"/>
        <w:ind w:firstLine="567"/>
        <w:jc w:val="both"/>
        <w:rPr>
          <w:rFonts w:ascii="Times New Roman" w:hAnsi="Times New Roman" w:cs="Times New Roman"/>
          <w:sz w:val="24"/>
          <w:szCs w:val="24"/>
        </w:rPr>
      </w:pPr>
      <w:r w:rsidRPr="00364E48">
        <w:rPr>
          <w:rFonts w:ascii="Times New Roman" w:hAnsi="Times New Roman" w:cs="Times New Roman"/>
          <w:sz w:val="24"/>
          <w:szCs w:val="24"/>
        </w:rPr>
        <w:t>В едином и сложном процессе выветривания принято выделять физическое (механическое) выветривание и химическое выветривание.</w:t>
      </w:r>
    </w:p>
    <w:p w:rsidR="00364E48" w:rsidRPr="00364E48" w:rsidRDefault="00364E48" w:rsidP="00364E48">
      <w:pPr>
        <w:spacing w:after="0" w:line="240" w:lineRule="auto"/>
        <w:ind w:firstLine="567"/>
        <w:jc w:val="both"/>
        <w:rPr>
          <w:rFonts w:ascii="Times New Roman" w:hAnsi="Times New Roman" w:cs="Times New Roman"/>
          <w:sz w:val="24"/>
          <w:szCs w:val="24"/>
        </w:rPr>
      </w:pPr>
      <w:r w:rsidRPr="00364E48">
        <w:rPr>
          <w:rFonts w:ascii="Times New Roman" w:hAnsi="Times New Roman" w:cs="Times New Roman"/>
          <w:sz w:val="24"/>
          <w:szCs w:val="24"/>
        </w:rPr>
        <w:t>Процессы разрушения горных пород и минералов под воздействием жизнедеятельности организмов и органических веществ, образующихся при их отмирании, рассматривают как третью форму — органическое (биологическое) выветривание. Все типы выветривания проявляются одновременно и взаимосвяза</w:t>
      </w:r>
      <w:r w:rsidR="000905D4">
        <w:rPr>
          <w:rFonts w:ascii="Times New Roman" w:hAnsi="Times New Roman" w:cs="Times New Roman"/>
          <w:sz w:val="24"/>
          <w:szCs w:val="24"/>
        </w:rPr>
        <w:t>ны между собой, но преобладает т</w:t>
      </w:r>
      <w:r w:rsidRPr="00364E48">
        <w:rPr>
          <w:rFonts w:ascii="Times New Roman" w:hAnsi="Times New Roman" w:cs="Times New Roman"/>
          <w:sz w:val="24"/>
          <w:szCs w:val="24"/>
        </w:rPr>
        <w:t>от или иной тип, и это определяется главным образом климатическими условиями данной местности.</w:t>
      </w:r>
    </w:p>
    <w:p w:rsidR="00364E48" w:rsidRPr="00364E48" w:rsidRDefault="00364E48" w:rsidP="00364E48">
      <w:pPr>
        <w:spacing w:after="0" w:line="240" w:lineRule="auto"/>
        <w:ind w:firstLine="567"/>
        <w:jc w:val="both"/>
        <w:rPr>
          <w:rFonts w:ascii="Times New Roman" w:hAnsi="Times New Roman" w:cs="Times New Roman"/>
          <w:sz w:val="24"/>
          <w:szCs w:val="24"/>
        </w:rPr>
      </w:pPr>
      <w:r w:rsidRPr="00364E48">
        <w:rPr>
          <w:rFonts w:ascii="Times New Roman" w:hAnsi="Times New Roman" w:cs="Times New Roman"/>
          <w:sz w:val="24"/>
          <w:szCs w:val="24"/>
        </w:rPr>
        <w:t>В аридных, высокогорных и полярных областях с дефицитом жидкой воды преобладает физическое выветривание, в умеренно-влажной, влажной тропической или субтропической зонах — химическое выветривание.</w:t>
      </w:r>
    </w:p>
    <w:p w:rsidR="00364E48" w:rsidRPr="00364E48" w:rsidRDefault="00364E48" w:rsidP="00364E48">
      <w:pPr>
        <w:spacing w:after="0" w:line="240" w:lineRule="auto"/>
        <w:ind w:firstLine="567"/>
        <w:jc w:val="both"/>
        <w:rPr>
          <w:rFonts w:ascii="Times New Roman" w:hAnsi="Times New Roman" w:cs="Times New Roman"/>
          <w:sz w:val="24"/>
          <w:szCs w:val="24"/>
        </w:rPr>
      </w:pPr>
      <w:r w:rsidRPr="00364E48">
        <w:rPr>
          <w:rFonts w:ascii="Times New Roman" w:hAnsi="Times New Roman" w:cs="Times New Roman"/>
          <w:sz w:val="24"/>
          <w:szCs w:val="24"/>
        </w:rPr>
        <w:t xml:space="preserve">Приповерхностная часть земной коры, где происходит выветривание, называется зоной выветривания. Отложения, образованные в результате выветривания и оставшиеся на месте их образования, называются элювием. А. Е. Ферсман зону выветривания называет зоной </w:t>
      </w:r>
      <w:proofErr w:type="spellStart"/>
      <w:r w:rsidRPr="00364E48">
        <w:rPr>
          <w:rFonts w:ascii="Times New Roman" w:hAnsi="Times New Roman" w:cs="Times New Roman"/>
          <w:sz w:val="24"/>
          <w:szCs w:val="24"/>
        </w:rPr>
        <w:t>гипергенеза</w:t>
      </w:r>
      <w:proofErr w:type="spellEnd"/>
      <w:r w:rsidRPr="00364E48">
        <w:rPr>
          <w:rFonts w:ascii="Times New Roman" w:hAnsi="Times New Roman" w:cs="Times New Roman"/>
          <w:sz w:val="24"/>
          <w:szCs w:val="24"/>
        </w:rPr>
        <w:t xml:space="preserve"> (от греч. «</w:t>
      </w:r>
      <w:proofErr w:type="spellStart"/>
      <w:r w:rsidRPr="00364E48">
        <w:rPr>
          <w:rFonts w:ascii="Times New Roman" w:hAnsi="Times New Roman" w:cs="Times New Roman"/>
          <w:sz w:val="24"/>
          <w:szCs w:val="24"/>
        </w:rPr>
        <w:t>гипер</w:t>
      </w:r>
      <w:proofErr w:type="spellEnd"/>
      <w:r w:rsidRPr="00364E48">
        <w:rPr>
          <w:rFonts w:ascii="Times New Roman" w:hAnsi="Times New Roman" w:cs="Times New Roman"/>
          <w:sz w:val="24"/>
          <w:szCs w:val="24"/>
        </w:rPr>
        <w:t xml:space="preserve">» — над, сверху), а процессы, протекающие в этой зоне, — </w:t>
      </w:r>
      <w:proofErr w:type="spellStart"/>
      <w:r w:rsidRPr="00364E48">
        <w:rPr>
          <w:rFonts w:ascii="Times New Roman" w:hAnsi="Times New Roman" w:cs="Times New Roman"/>
          <w:sz w:val="24"/>
          <w:szCs w:val="24"/>
        </w:rPr>
        <w:t>гиперге</w:t>
      </w:r>
      <w:r w:rsidR="000905D4">
        <w:rPr>
          <w:rFonts w:ascii="Times New Roman" w:hAnsi="Times New Roman" w:cs="Times New Roman"/>
          <w:sz w:val="24"/>
          <w:szCs w:val="24"/>
        </w:rPr>
        <w:t>нн</w:t>
      </w:r>
      <w:r w:rsidRPr="00364E48">
        <w:rPr>
          <w:rFonts w:ascii="Times New Roman" w:hAnsi="Times New Roman" w:cs="Times New Roman"/>
          <w:sz w:val="24"/>
          <w:szCs w:val="24"/>
        </w:rPr>
        <w:t>ыми</w:t>
      </w:r>
      <w:proofErr w:type="spellEnd"/>
      <w:r w:rsidRPr="00364E48">
        <w:rPr>
          <w:rFonts w:ascii="Times New Roman" w:hAnsi="Times New Roman" w:cs="Times New Roman"/>
          <w:sz w:val="24"/>
          <w:szCs w:val="24"/>
        </w:rPr>
        <w:t>.</w:t>
      </w:r>
    </w:p>
    <w:p w:rsidR="00364E48" w:rsidRDefault="00364E48" w:rsidP="00364E48">
      <w:pPr>
        <w:spacing w:after="0" w:line="240" w:lineRule="auto"/>
        <w:ind w:firstLine="567"/>
        <w:jc w:val="both"/>
        <w:rPr>
          <w:rFonts w:ascii="Times New Roman" w:hAnsi="Times New Roman" w:cs="Times New Roman"/>
          <w:sz w:val="24"/>
          <w:szCs w:val="24"/>
        </w:rPr>
      </w:pPr>
      <w:r w:rsidRPr="002C3861">
        <w:rPr>
          <w:rFonts w:ascii="Times New Roman" w:hAnsi="Times New Roman" w:cs="Times New Roman"/>
          <w:b/>
          <w:i/>
          <w:sz w:val="24"/>
          <w:szCs w:val="24"/>
        </w:rPr>
        <w:lastRenderedPageBreak/>
        <w:t>Физическое (механическое) выветривание</w:t>
      </w:r>
      <w:r w:rsidRPr="002C3861">
        <w:rPr>
          <w:rFonts w:ascii="Times New Roman" w:hAnsi="Times New Roman" w:cs="Times New Roman"/>
          <w:b/>
          <w:sz w:val="24"/>
          <w:szCs w:val="24"/>
        </w:rPr>
        <w:t xml:space="preserve"> </w:t>
      </w:r>
      <w:r w:rsidRPr="00364E48">
        <w:rPr>
          <w:rFonts w:ascii="Times New Roman" w:hAnsi="Times New Roman" w:cs="Times New Roman"/>
          <w:sz w:val="24"/>
          <w:szCs w:val="24"/>
        </w:rPr>
        <w:t>горных пород и минералов связано с колебаниями темпе</w:t>
      </w:r>
      <w:r w:rsidR="000905D4">
        <w:rPr>
          <w:rFonts w:ascii="Times New Roman" w:hAnsi="Times New Roman" w:cs="Times New Roman"/>
          <w:sz w:val="24"/>
          <w:szCs w:val="24"/>
        </w:rPr>
        <w:t>ратуры (температурное выветрива</w:t>
      </w:r>
      <w:r w:rsidR="000905D4" w:rsidRPr="000905D4">
        <w:rPr>
          <w:rFonts w:ascii="Times New Roman" w:hAnsi="Times New Roman" w:cs="Times New Roman"/>
          <w:sz w:val="24"/>
          <w:szCs w:val="24"/>
        </w:rPr>
        <w:t>ние), механическим воздействием замерзающей в трещинах и порах горных пород воды (морозное выветривание), развивающейся корневой системой деревьев, жизнедеятельностью роющих животных, кристаллизацией солей и др. В результате в горных породах и минералах образуются и расширяются трещины, по которым породы и минералы распадаются на обломки разных размеров: глыбы, щебень, дресву, песок. Мри этом состав конечных продуктов выветривания не меняется и полностью зависит от минерального состава, структуры и текстуры исходных пород.</w:t>
      </w:r>
    </w:p>
    <w:p w:rsidR="000905D4" w:rsidRPr="000905D4" w:rsidRDefault="000905D4" w:rsidP="000905D4">
      <w:pPr>
        <w:spacing w:after="0" w:line="240" w:lineRule="auto"/>
        <w:ind w:firstLine="567"/>
        <w:jc w:val="both"/>
        <w:rPr>
          <w:rFonts w:ascii="Times New Roman" w:hAnsi="Times New Roman" w:cs="Times New Roman"/>
          <w:sz w:val="24"/>
          <w:szCs w:val="24"/>
        </w:rPr>
      </w:pPr>
      <w:r w:rsidRPr="002C3861">
        <w:rPr>
          <w:rFonts w:ascii="Times New Roman" w:hAnsi="Times New Roman" w:cs="Times New Roman"/>
          <w:b/>
          <w:i/>
          <w:sz w:val="24"/>
          <w:szCs w:val="24"/>
        </w:rPr>
        <w:t>Химическое выветривание</w:t>
      </w:r>
      <w:r w:rsidRPr="000905D4">
        <w:rPr>
          <w:rFonts w:ascii="Times New Roman" w:hAnsi="Times New Roman" w:cs="Times New Roman"/>
          <w:sz w:val="24"/>
          <w:szCs w:val="24"/>
        </w:rPr>
        <w:t xml:space="preserve"> — это процессы химического разложения минеральных компонентов породы и образование за их счет новых минералов, устойчивых в физико-химических условиях земной поверхности.</w:t>
      </w:r>
    </w:p>
    <w:p w:rsidR="000905D4" w:rsidRPr="000905D4" w:rsidRDefault="000905D4" w:rsidP="000905D4">
      <w:pPr>
        <w:spacing w:after="0" w:line="240" w:lineRule="auto"/>
        <w:ind w:firstLine="567"/>
        <w:jc w:val="both"/>
        <w:rPr>
          <w:rFonts w:ascii="Times New Roman" w:hAnsi="Times New Roman" w:cs="Times New Roman"/>
          <w:sz w:val="24"/>
          <w:szCs w:val="24"/>
        </w:rPr>
      </w:pPr>
      <w:r w:rsidRPr="000905D4">
        <w:rPr>
          <w:rFonts w:ascii="Times New Roman" w:hAnsi="Times New Roman" w:cs="Times New Roman"/>
          <w:sz w:val="24"/>
          <w:szCs w:val="24"/>
        </w:rPr>
        <w:t>Процессы физического и химического выветривания взаимосвязаны и происходят одновременно. Вместе с тем механическое разрушение пород опережает и подготавливает материал для химического выветривания. Химическое разложение минеральных компонентов наиболее интенсивно идет в мелко раздробленных и водопроницаемых породах.</w:t>
      </w:r>
    </w:p>
    <w:p w:rsidR="000905D4" w:rsidRDefault="000905D4" w:rsidP="000905D4">
      <w:pPr>
        <w:spacing w:after="0" w:line="240" w:lineRule="auto"/>
        <w:ind w:firstLine="567"/>
        <w:jc w:val="both"/>
        <w:rPr>
          <w:rFonts w:ascii="Times New Roman" w:hAnsi="Times New Roman" w:cs="Times New Roman"/>
          <w:sz w:val="24"/>
          <w:szCs w:val="24"/>
        </w:rPr>
      </w:pPr>
      <w:r w:rsidRPr="000905D4">
        <w:rPr>
          <w:rFonts w:ascii="Times New Roman" w:hAnsi="Times New Roman" w:cs="Times New Roman"/>
          <w:sz w:val="24"/>
          <w:szCs w:val="24"/>
        </w:rPr>
        <w:t xml:space="preserve">Главные факторы химического выветривания — вода, кислород, углекислый газ, а при органическом выветривании — продукты жизнедеятельности организмов. Особенно большое значение при химическом выветривании имеет вода, которая в той или другой степени </w:t>
      </w:r>
      <w:proofErr w:type="spellStart"/>
      <w:r w:rsidRPr="000905D4">
        <w:rPr>
          <w:rFonts w:ascii="Times New Roman" w:hAnsi="Times New Roman" w:cs="Times New Roman"/>
          <w:sz w:val="24"/>
          <w:szCs w:val="24"/>
        </w:rPr>
        <w:t>диссоциирована</w:t>
      </w:r>
      <w:proofErr w:type="spellEnd"/>
      <w:r w:rsidRPr="000905D4">
        <w:rPr>
          <w:rFonts w:ascii="Times New Roman" w:hAnsi="Times New Roman" w:cs="Times New Roman"/>
          <w:sz w:val="24"/>
          <w:szCs w:val="24"/>
        </w:rPr>
        <w:t xml:space="preserve"> на положительно заряженные ионы водорода H</w:t>
      </w:r>
      <w:r w:rsidRPr="000905D4">
        <w:rPr>
          <w:rFonts w:ascii="Times New Roman" w:hAnsi="Times New Roman" w:cs="Times New Roman"/>
          <w:sz w:val="24"/>
          <w:szCs w:val="24"/>
          <w:vertAlign w:val="superscript"/>
        </w:rPr>
        <w:t>+</w:t>
      </w:r>
      <w:r w:rsidRPr="000905D4">
        <w:rPr>
          <w:rFonts w:ascii="Times New Roman" w:hAnsi="Times New Roman" w:cs="Times New Roman"/>
          <w:sz w:val="24"/>
          <w:szCs w:val="24"/>
        </w:rPr>
        <w:t xml:space="preserve"> и отрицательно з</w:t>
      </w:r>
      <w:r>
        <w:rPr>
          <w:rFonts w:ascii="Times New Roman" w:hAnsi="Times New Roman" w:cs="Times New Roman"/>
          <w:sz w:val="24"/>
          <w:szCs w:val="24"/>
        </w:rPr>
        <w:t>аряженные гидроксильные ионы ОН</w:t>
      </w:r>
      <w:r w:rsidRPr="000905D4">
        <w:rPr>
          <w:rFonts w:ascii="Times New Roman" w:hAnsi="Times New Roman" w:cs="Times New Roman"/>
          <w:sz w:val="24"/>
          <w:szCs w:val="24"/>
          <w:vertAlign w:val="superscript"/>
        </w:rPr>
        <w:t>-</w:t>
      </w:r>
      <w:r w:rsidRPr="000905D4">
        <w:rPr>
          <w:rFonts w:ascii="Times New Roman" w:hAnsi="Times New Roman" w:cs="Times New Roman"/>
          <w:sz w:val="24"/>
          <w:szCs w:val="24"/>
        </w:rPr>
        <w:t>. Активность химических процессов увеличивается при повышении количества водородных ионов.</w:t>
      </w:r>
    </w:p>
    <w:p w:rsidR="000905D4" w:rsidRPr="000905D4" w:rsidRDefault="000905D4" w:rsidP="000905D4">
      <w:pPr>
        <w:spacing w:after="0" w:line="240" w:lineRule="auto"/>
        <w:ind w:firstLine="567"/>
        <w:jc w:val="both"/>
        <w:rPr>
          <w:rFonts w:ascii="Times New Roman" w:hAnsi="Times New Roman" w:cs="Times New Roman"/>
          <w:sz w:val="24"/>
          <w:szCs w:val="24"/>
        </w:rPr>
      </w:pPr>
      <w:r w:rsidRPr="000905D4">
        <w:rPr>
          <w:rFonts w:ascii="Times New Roman" w:hAnsi="Times New Roman" w:cs="Times New Roman"/>
          <w:sz w:val="24"/>
          <w:szCs w:val="24"/>
        </w:rPr>
        <w:t>Степень диссоциации возрастаете повышением температуры и особенно увеличивается в присутствии углекислоты. Например, при повышении температуры от 0 до 30 °С степень диссоциации возрастает в два раза, а в воде, насыщенной углекислотой, концентрация ионов водорода Н</w:t>
      </w:r>
      <w:r w:rsidRPr="000905D4">
        <w:rPr>
          <w:rFonts w:ascii="Times New Roman" w:hAnsi="Times New Roman" w:cs="Times New Roman"/>
          <w:sz w:val="24"/>
          <w:szCs w:val="24"/>
          <w:vertAlign w:val="superscript"/>
        </w:rPr>
        <w:t>+</w:t>
      </w:r>
      <w:r w:rsidRPr="000905D4">
        <w:rPr>
          <w:rFonts w:ascii="Times New Roman" w:hAnsi="Times New Roman" w:cs="Times New Roman"/>
          <w:sz w:val="24"/>
          <w:szCs w:val="24"/>
        </w:rPr>
        <w:t xml:space="preserve"> увеличивается в 300 раз и более.</w:t>
      </w:r>
    </w:p>
    <w:p w:rsidR="000905D4" w:rsidRPr="000905D4" w:rsidRDefault="000905D4" w:rsidP="000905D4">
      <w:pPr>
        <w:spacing w:after="0" w:line="240" w:lineRule="auto"/>
        <w:ind w:firstLine="567"/>
        <w:jc w:val="both"/>
        <w:rPr>
          <w:rFonts w:ascii="Times New Roman" w:hAnsi="Times New Roman" w:cs="Times New Roman"/>
          <w:sz w:val="24"/>
          <w:szCs w:val="24"/>
        </w:rPr>
      </w:pPr>
      <w:r w:rsidRPr="000905D4">
        <w:rPr>
          <w:rFonts w:ascii="Times New Roman" w:hAnsi="Times New Roman" w:cs="Times New Roman"/>
          <w:sz w:val="24"/>
          <w:szCs w:val="24"/>
        </w:rPr>
        <w:t>Химическое воздействие на горные породы оказывает присутствие в воде ионов НСО</w:t>
      </w:r>
      <w:r w:rsidR="002A2A53" w:rsidRPr="002A2A53">
        <w:rPr>
          <w:rFonts w:ascii="Times New Roman" w:hAnsi="Times New Roman" w:cs="Times New Roman"/>
          <w:sz w:val="24"/>
          <w:szCs w:val="24"/>
          <w:vertAlign w:val="subscript"/>
        </w:rPr>
        <w:t>3</w:t>
      </w:r>
      <w:r w:rsidRPr="000905D4">
        <w:rPr>
          <w:rFonts w:ascii="Times New Roman" w:hAnsi="Times New Roman" w:cs="Times New Roman"/>
          <w:sz w:val="24"/>
          <w:szCs w:val="24"/>
          <w:vertAlign w:val="superscript"/>
        </w:rPr>
        <w:t>-</w:t>
      </w:r>
      <w:r w:rsidRPr="000905D4">
        <w:rPr>
          <w:rFonts w:ascii="Times New Roman" w:hAnsi="Times New Roman" w:cs="Times New Roman"/>
          <w:sz w:val="24"/>
          <w:szCs w:val="24"/>
        </w:rPr>
        <w:t>, S</w:t>
      </w:r>
      <w:r w:rsidR="002A2A53">
        <w:rPr>
          <w:rFonts w:ascii="Times New Roman" w:hAnsi="Times New Roman" w:cs="Times New Roman"/>
          <w:sz w:val="24"/>
          <w:szCs w:val="24"/>
        </w:rPr>
        <w:t>О</w:t>
      </w:r>
      <w:r w:rsidRPr="002A2A53">
        <w:rPr>
          <w:rFonts w:ascii="Times New Roman" w:hAnsi="Times New Roman" w:cs="Times New Roman"/>
          <w:sz w:val="24"/>
          <w:szCs w:val="24"/>
          <w:vertAlign w:val="subscript"/>
        </w:rPr>
        <w:t>2</w:t>
      </w:r>
      <w:r w:rsidR="002A2A53" w:rsidRPr="002A2A53">
        <w:rPr>
          <w:rFonts w:ascii="Times New Roman" w:hAnsi="Times New Roman" w:cs="Times New Roman"/>
          <w:sz w:val="24"/>
          <w:szCs w:val="24"/>
          <w:vertAlign w:val="superscript"/>
        </w:rPr>
        <w:t>-</w:t>
      </w:r>
      <w:r w:rsidRPr="000905D4">
        <w:rPr>
          <w:rFonts w:ascii="Times New Roman" w:hAnsi="Times New Roman" w:cs="Times New Roman"/>
          <w:sz w:val="24"/>
          <w:szCs w:val="24"/>
        </w:rPr>
        <w:t xml:space="preserve">, </w:t>
      </w:r>
      <w:proofErr w:type="spellStart"/>
      <w:r w:rsidRPr="000905D4">
        <w:rPr>
          <w:rFonts w:ascii="Times New Roman" w:hAnsi="Times New Roman" w:cs="Times New Roman"/>
          <w:sz w:val="24"/>
          <w:szCs w:val="24"/>
        </w:rPr>
        <w:t>Cl</w:t>
      </w:r>
      <w:proofErr w:type="spellEnd"/>
      <w:r w:rsidR="002A2A53" w:rsidRPr="002A2A53">
        <w:rPr>
          <w:rFonts w:ascii="Times New Roman" w:hAnsi="Times New Roman" w:cs="Times New Roman"/>
          <w:sz w:val="24"/>
          <w:szCs w:val="24"/>
          <w:vertAlign w:val="superscript"/>
        </w:rPr>
        <w:t>-</w:t>
      </w:r>
      <w:r w:rsidRPr="000905D4">
        <w:rPr>
          <w:rFonts w:ascii="Times New Roman" w:hAnsi="Times New Roman" w:cs="Times New Roman"/>
          <w:sz w:val="24"/>
          <w:szCs w:val="24"/>
        </w:rPr>
        <w:t>, Са</w:t>
      </w:r>
      <w:r w:rsidRPr="002A2A53">
        <w:rPr>
          <w:rFonts w:ascii="Times New Roman" w:hAnsi="Times New Roman" w:cs="Times New Roman"/>
          <w:sz w:val="24"/>
          <w:szCs w:val="24"/>
          <w:vertAlign w:val="superscript"/>
        </w:rPr>
        <w:t>2</w:t>
      </w:r>
      <w:r w:rsidR="002A2A53" w:rsidRPr="002A2A53">
        <w:rPr>
          <w:rFonts w:ascii="Times New Roman" w:hAnsi="Times New Roman" w:cs="Times New Roman"/>
          <w:sz w:val="24"/>
          <w:szCs w:val="24"/>
          <w:vertAlign w:val="superscript"/>
        </w:rPr>
        <w:t>+</w:t>
      </w:r>
      <w:r w:rsidR="002A2A53">
        <w:rPr>
          <w:rFonts w:ascii="Times New Roman" w:hAnsi="Times New Roman" w:cs="Times New Roman"/>
          <w:sz w:val="24"/>
          <w:szCs w:val="24"/>
        </w:rPr>
        <w:t>,</w:t>
      </w:r>
      <w:r w:rsidRPr="000905D4">
        <w:rPr>
          <w:rFonts w:ascii="Times New Roman" w:hAnsi="Times New Roman" w:cs="Times New Roman"/>
          <w:sz w:val="24"/>
          <w:szCs w:val="24"/>
        </w:rPr>
        <w:t xml:space="preserve"> Mg</w:t>
      </w:r>
      <w:r w:rsidRPr="002A2A53">
        <w:rPr>
          <w:rFonts w:ascii="Times New Roman" w:hAnsi="Times New Roman" w:cs="Times New Roman"/>
          <w:sz w:val="24"/>
          <w:szCs w:val="24"/>
          <w:vertAlign w:val="superscript"/>
        </w:rPr>
        <w:t>2</w:t>
      </w:r>
      <w:r w:rsidR="002A2A53" w:rsidRPr="002A2A53">
        <w:rPr>
          <w:rFonts w:ascii="Times New Roman" w:hAnsi="Times New Roman" w:cs="Times New Roman"/>
          <w:sz w:val="24"/>
          <w:szCs w:val="24"/>
          <w:vertAlign w:val="superscript"/>
        </w:rPr>
        <w:t>+</w:t>
      </w:r>
      <w:r w:rsidR="002A2A53">
        <w:rPr>
          <w:rFonts w:ascii="Times New Roman" w:hAnsi="Times New Roman" w:cs="Times New Roman"/>
          <w:sz w:val="24"/>
          <w:szCs w:val="24"/>
        </w:rPr>
        <w:t>,</w:t>
      </w:r>
      <w:r w:rsidRPr="000905D4">
        <w:rPr>
          <w:rFonts w:ascii="Times New Roman" w:hAnsi="Times New Roman" w:cs="Times New Roman"/>
          <w:sz w:val="24"/>
          <w:szCs w:val="24"/>
        </w:rPr>
        <w:t xml:space="preserve"> Na</w:t>
      </w:r>
      <w:r w:rsidR="002A2A53" w:rsidRPr="002A2A53">
        <w:rPr>
          <w:rFonts w:ascii="Times New Roman" w:hAnsi="Times New Roman" w:cs="Times New Roman"/>
          <w:sz w:val="24"/>
          <w:szCs w:val="24"/>
          <w:vertAlign w:val="superscript"/>
        </w:rPr>
        <w:t>+</w:t>
      </w:r>
      <w:r w:rsidR="002A2A53">
        <w:rPr>
          <w:rFonts w:ascii="Times New Roman" w:hAnsi="Times New Roman" w:cs="Times New Roman"/>
          <w:sz w:val="24"/>
          <w:szCs w:val="24"/>
        </w:rPr>
        <w:t xml:space="preserve">, </w:t>
      </w:r>
      <w:proofErr w:type="gramStart"/>
      <w:r w:rsidR="002A2A53">
        <w:rPr>
          <w:rFonts w:ascii="Times New Roman" w:hAnsi="Times New Roman" w:cs="Times New Roman"/>
          <w:sz w:val="24"/>
          <w:szCs w:val="24"/>
        </w:rPr>
        <w:t>К</w:t>
      </w:r>
      <w:proofErr w:type="gramEnd"/>
      <w:r w:rsidR="002A2A53" w:rsidRPr="002A2A53">
        <w:rPr>
          <w:rFonts w:ascii="Times New Roman" w:hAnsi="Times New Roman" w:cs="Times New Roman"/>
          <w:sz w:val="24"/>
          <w:szCs w:val="24"/>
          <w:vertAlign w:val="superscript"/>
        </w:rPr>
        <w:t>+</w:t>
      </w:r>
      <w:r w:rsidR="002A2A53">
        <w:rPr>
          <w:rFonts w:ascii="Times New Roman" w:hAnsi="Times New Roman" w:cs="Times New Roman"/>
          <w:sz w:val="24"/>
          <w:szCs w:val="24"/>
        </w:rPr>
        <w:t>.</w:t>
      </w:r>
    </w:p>
    <w:p w:rsidR="000905D4" w:rsidRPr="000905D4" w:rsidRDefault="000905D4" w:rsidP="000905D4">
      <w:pPr>
        <w:spacing w:after="0" w:line="240" w:lineRule="auto"/>
        <w:ind w:firstLine="567"/>
        <w:jc w:val="both"/>
        <w:rPr>
          <w:rFonts w:ascii="Times New Roman" w:hAnsi="Times New Roman" w:cs="Times New Roman"/>
          <w:sz w:val="24"/>
          <w:szCs w:val="24"/>
        </w:rPr>
      </w:pPr>
      <w:r w:rsidRPr="000905D4">
        <w:rPr>
          <w:rFonts w:ascii="Times New Roman" w:hAnsi="Times New Roman" w:cs="Times New Roman"/>
          <w:sz w:val="24"/>
          <w:szCs w:val="24"/>
        </w:rPr>
        <w:t>Активность химического выветривания связана с разными причинами, однако определяющую роль играют климатические условия. Наиболее благоприятен для химического выветривания жаркий и влажный климат тропиков и субтропиков с высокой среднегодовой температурой, обильными осадками и чередованием дождливых и засушливых сезонов. В этих условиях химическое преобразование минералов достигает конечных стадий; в умеренном климате оно замедляется, а в холодном (при многолетней мерзлоте) химическое выветривание практически не происходит.</w:t>
      </w:r>
    </w:p>
    <w:p w:rsidR="000905D4" w:rsidRDefault="000905D4" w:rsidP="000905D4">
      <w:pPr>
        <w:spacing w:after="0" w:line="240" w:lineRule="auto"/>
        <w:ind w:firstLine="567"/>
        <w:jc w:val="both"/>
        <w:rPr>
          <w:rFonts w:ascii="Times New Roman" w:hAnsi="Times New Roman" w:cs="Times New Roman"/>
          <w:i/>
          <w:sz w:val="24"/>
          <w:szCs w:val="24"/>
        </w:rPr>
      </w:pPr>
      <w:r w:rsidRPr="000905D4">
        <w:rPr>
          <w:rFonts w:ascii="Times New Roman" w:hAnsi="Times New Roman" w:cs="Times New Roman"/>
          <w:sz w:val="24"/>
          <w:szCs w:val="24"/>
        </w:rPr>
        <w:t xml:space="preserve">Типы реакций при химическом выветривании различны в зависимости от состава горных пород и условий. Главнейшими являются: </w:t>
      </w:r>
      <w:r w:rsidRPr="002A2A53">
        <w:rPr>
          <w:rFonts w:ascii="Times New Roman" w:hAnsi="Times New Roman" w:cs="Times New Roman"/>
          <w:i/>
          <w:sz w:val="24"/>
          <w:szCs w:val="24"/>
        </w:rPr>
        <w:t xml:space="preserve">окисление, гидратация, реже дегидратация, растворение, гидролиз, </w:t>
      </w:r>
      <w:proofErr w:type="spellStart"/>
      <w:r w:rsidRPr="002A2A53">
        <w:rPr>
          <w:rFonts w:ascii="Times New Roman" w:hAnsi="Times New Roman" w:cs="Times New Roman"/>
          <w:i/>
          <w:sz w:val="24"/>
          <w:szCs w:val="24"/>
        </w:rPr>
        <w:t>карбонатизаиия</w:t>
      </w:r>
      <w:proofErr w:type="spellEnd"/>
      <w:r w:rsidRPr="002A2A53">
        <w:rPr>
          <w:rFonts w:ascii="Times New Roman" w:hAnsi="Times New Roman" w:cs="Times New Roman"/>
          <w:i/>
          <w:sz w:val="24"/>
          <w:szCs w:val="24"/>
        </w:rPr>
        <w:t>, восстановление.</w:t>
      </w:r>
    </w:p>
    <w:p w:rsidR="002A2A53" w:rsidRPr="002A2A53" w:rsidRDefault="002A2A53" w:rsidP="002A2A53">
      <w:pPr>
        <w:spacing w:after="0" w:line="240" w:lineRule="auto"/>
        <w:ind w:firstLine="567"/>
        <w:jc w:val="both"/>
        <w:rPr>
          <w:rFonts w:ascii="Times New Roman" w:hAnsi="Times New Roman" w:cs="Times New Roman"/>
          <w:sz w:val="24"/>
          <w:szCs w:val="24"/>
        </w:rPr>
      </w:pPr>
      <w:r w:rsidRPr="002A2A53">
        <w:rPr>
          <w:rFonts w:ascii="Times New Roman" w:hAnsi="Times New Roman" w:cs="Times New Roman"/>
          <w:i/>
          <w:sz w:val="24"/>
          <w:szCs w:val="24"/>
        </w:rPr>
        <w:t>Окисление</w:t>
      </w:r>
      <w:r w:rsidRPr="002A2A53">
        <w:rPr>
          <w:rFonts w:ascii="Times New Roman" w:hAnsi="Times New Roman" w:cs="Times New Roman"/>
          <w:sz w:val="24"/>
          <w:szCs w:val="24"/>
        </w:rPr>
        <w:t xml:space="preserve"> горных пород происходит при наличии свободного кислорода в присутствии воды. Как известно, в атмосфере содержится около 21 % кислорода, а в воздухе, растворенном в воде, количество кислорода увеличивается до 30-35 %.</w:t>
      </w:r>
    </w:p>
    <w:p w:rsidR="002A2A53" w:rsidRDefault="002A2A53" w:rsidP="002A2A53">
      <w:pPr>
        <w:spacing w:after="0" w:line="240" w:lineRule="auto"/>
        <w:ind w:firstLine="567"/>
        <w:jc w:val="both"/>
        <w:rPr>
          <w:rFonts w:ascii="Times New Roman" w:hAnsi="Times New Roman" w:cs="Times New Roman"/>
          <w:sz w:val="24"/>
          <w:szCs w:val="24"/>
        </w:rPr>
      </w:pPr>
      <w:r w:rsidRPr="002A2A53">
        <w:rPr>
          <w:rFonts w:ascii="Times New Roman" w:hAnsi="Times New Roman" w:cs="Times New Roman"/>
          <w:sz w:val="24"/>
          <w:szCs w:val="24"/>
        </w:rPr>
        <w:t>Окислению подвергаются минералы, содержащие железо, марганец, никель, кобальт, серу и другие элементы с разной валентностью. При окислении закис</w:t>
      </w:r>
      <w:r>
        <w:rPr>
          <w:rFonts w:ascii="Times New Roman" w:hAnsi="Times New Roman" w:cs="Times New Roman"/>
          <w:sz w:val="24"/>
          <w:szCs w:val="24"/>
        </w:rPr>
        <w:t>н</w:t>
      </w:r>
      <w:r w:rsidRPr="002A2A53">
        <w:rPr>
          <w:rFonts w:ascii="Times New Roman" w:hAnsi="Times New Roman" w:cs="Times New Roman"/>
          <w:sz w:val="24"/>
          <w:szCs w:val="24"/>
        </w:rPr>
        <w:t>ые соединения переходят в окисные. С этим связано изменение цвета породы с зеленовато- или синевато-серого на желтый, красный, бурый.</w:t>
      </w:r>
      <w:r>
        <w:rPr>
          <w:rFonts w:ascii="Times New Roman" w:hAnsi="Times New Roman" w:cs="Times New Roman"/>
          <w:sz w:val="24"/>
          <w:szCs w:val="24"/>
        </w:rPr>
        <w:t xml:space="preserve"> </w:t>
      </w:r>
      <w:r w:rsidRPr="002A2A53">
        <w:rPr>
          <w:rFonts w:ascii="Times New Roman" w:hAnsi="Times New Roman" w:cs="Times New Roman"/>
          <w:sz w:val="24"/>
          <w:szCs w:val="24"/>
        </w:rPr>
        <w:t xml:space="preserve">Наиболее активно окисление проявляется на сульфидных месторождениях. </w:t>
      </w:r>
    </w:p>
    <w:p w:rsidR="002A2A53" w:rsidRPr="002A2A53" w:rsidRDefault="002A2A53" w:rsidP="002A2A53">
      <w:pPr>
        <w:spacing w:after="0" w:line="240" w:lineRule="auto"/>
        <w:ind w:firstLine="567"/>
        <w:jc w:val="both"/>
        <w:rPr>
          <w:rFonts w:ascii="Times New Roman" w:hAnsi="Times New Roman" w:cs="Times New Roman"/>
          <w:sz w:val="24"/>
          <w:szCs w:val="24"/>
        </w:rPr>
      </w:pPr>
      <w:r w:rsidRPr="002A2A53">
        <w:rPr>
          <w:rFonts w:ascii="Times New Roman" w:hAnsi="Times New Roman" w:cs="Times New Roman"/>
          <w:i/>
          <w:sz w:val="24"/>
          <w:szCs w:val="24"/>
        </w:rPr>
        <w:t>Гидролиз</w:t>
      </w:r>
      <w:r>
        <w:rPr>
          <w:rFonts w:ascii="Times New Roman" w:hAnsi="Times New Roman" w:cs="Times New Roman"/>
          <w:sz w:val="24"/>
          <w:szCs w:val="24"/>
        </w:rPr>
        <w:t xml:space="preserve"> - </w:t>
      </w:r>
      <w:r w:rsidRPr="002A2A53">
        <w:rPr>
          <w:rFonts w:ascii="Times New Roman" w:hAnsi="Times New Roman" w:cs="Times New Roman"/>
          <w:sz w:val="24"/>
          <w:szCs w:val="24"/>
        </w:rPr>
        <w:t>сложный процесс химического разложения минералов, сопровождающийся частичным или полным выносом щелочей, щелочных земель и кремнекислоты, с одной стороны, и присоединением элементов воды (Н</w:t>
      </w:r>
      <w:r w:rsidRPr="002A2A53">
        <w:rPr>
          <w:rFonts w:ascii="Times New Roman" w:hAnsi="Times New Roman" w:cs="Times New Roman"/>
          <w:sz w:val="24"/>
          <w:szCs w:val="24"/>
          <w:vertAlign w:val="superscript"/>
        </w:rPr>
        <w:t>+</w:t>
      </w:r>
      <w:r w:rsidRPr="002A2A53">
        <w:rPr>
          <w:rFonts w:ascii="Times New Roman" w:hAnsi="Times New Roman" w:cs="Times New Roman"/>
          <w:sz w:val="24"/>
          <w:szCs w:val="24"/>
        </w:rPr>
        <w:t xml:space="preserve"> и ОН</w:t>
      </w:r>
      <w:r w:rsidRPr="002A2A53">
        <w:rPr>
          <w:rFonts w:ascii="Times New Roman" w:hAnsi="Times New Roman" w:cs="Times New Roman"/>
          <w:sz w:val="24"/>
          <w:szCs w:val="24"/>
          <w:vertAlign w:val="superscript"/>
        </w:rPr>
        <w:t>-</w:t>
      </w:r>
      <w:r w:rsidRPr="002A2A53">
        <w:rPr>
          <w:rFonts w:ascii="Times New Roman" w:hAnsi="Times New Roman" w:cs="Times New Roman"/>
          <w:sz w:val="24"/>
          <w:szCs w:val="24"/>
        </w:rPr>
        <w:t xml:space="preserve">) </w:t>
      </w:r>
      <w:r>
        <w:rPr>
          <w:rFonts w:ascii="Times New Roman" w:hAnsi="Times New Roman" w:cs="Times New Roman"/>
          <w:sz w:val="24"/>
          <w:szCs w:val="24"/>
        </w:rPr>
        <w:t>-</w:t>
      </w:r>
      <w:r w:rsidRPr="002A2A53">
        <w:rPr>
          <w:rFonts w:ascii="Times New Roman" w:hAnsi="Times New Roman" w:cs="Times New Roman"/>
          <w:sz w:val="24"/>
          <w:szCs w:val="24"/>
        </w:rPr>
        <w:t xml:space="preserve"> с другой. При гидролизе кристаллическая решетка минералов перестраивается и может быть полностью разрушена и преобразована в новую. Наиболее широко гидролизу подвергаются </w:t>
      </w:r>
      <w:r w:rsidRPr="002A2A53">
        <w:rPr>
          <w:rFonts w:ascii="Times New Roman" w:hAnsi="Times New Roman" w:cs="Times New Roman"/>
          <w:sz w:val="24"/>
          <w:szCs w:val="24"/>
        </w:rPr>
        <w:lastRenderedPageBreak/>
        <w:t xml:space="preserve">силикаты и алюмосиликаты, слагающие большую часть земной коры. В связи с этим гидролиз является одной из наиболее важных реакций химического выветривания. Каркасная кристаллическая решетка силикатов и алюмосиликатов при гидролизе разрушается и превращается в слоевую решетку глинистых минералов или слюд, таких как каолинит, монтмориллонит, </w:t>
      </w:r>
      <w:proofErr w:type="spellStart"/>
      <w:r w:rsidRPr="002A2A53">
        <w:rPr>
          <w:rFonts w:ascii="Times New Roman" w:hAnsi="Times New Roman" w:cs="Times New Roman"/>
          <w:sz w:val="24"/>
          <w:szCs w:val="24"/>
        </w:rPr>
        <w:t>но</w:t>
      </w:r>
      <w:r>
        <w:rPr>
          <w:rFonts w:ascii="Times New Roman" w:hAnsi="Times New Roman" w:cs="Times New Roman"/>
          <w:sz w:val="24"/>
          <w:szCs w:val="24"/>
        </w:rPr>
        <w:t>н</w:t>
      </w:r>
      <w:r w:rsidRPr="002A2A53">
        <w:rPr>
          <w:rFonts w:ascii="Times New Roman" w:hAnsi="Times New Roman" w:cs="Times New Roman"/>
          <w:sz w:val="24"/>
          <w:szCs w:val="24"/>
        </w:rPr>
        <w:t>тронит</w:t>
      </w:r>
      <w:proofErr w:type="spellEnd"/>
      <w:r w:rsidRPr="002A2A53">
        <w:rPr>
          <w:rFonts w:ascii="Times New Roman" w:hAnsi="Times New Roman" w:cs="Times New Roman"/>
          <w:sz w:val="24"/>
          <w:szCs w:val="24"/>
        </w:rPr>
        <w:t xml:space="preserve">, </w:t>
      </w:r>
      <w:proofErr w:type="spellStart"/>
      <w:r w:rsidRPr="002A2A53">
        <w:rPr>
          <w:rFonts w:ascii="Times New Roman" w:hAnsi="Times New Roman" w:cs="Times New Roman"/>
          <w:sz w:val="24"/>
          <w:szCs w:val="24"/>
        </w:rPr>
        <w:t>бейделлит</w:t>
      </w:r>
      <w:proofErr w:type="spellEnd"/>
      <w:r w:rsidRPr="002A2A53">
        <w:rPr>
          <w:rFonts w:ascii="Times New Roman" w:hAnsi="Times New Roman" w:cs="Times New Roman"/>
          <w:sz w:val="24"/>
          <w:szCs w:val="24"/>
        </w:rPr>
        <w:t xml:space="preserve"> и гидрослюды (</w:t>
      </w:r>
      <w:proofErr w:type="spellStart"/>
      <w:r w:rsidRPr="002A2A53">
        <w:rPr>
          <w:rFonts w:ascii="Times New Roman" w:hAnsi="Times New Roman" w:cs="Times New Roman"/>
          <w:sz w:val="24"/>
          <w:szCs w:val="24"/>
        </w:rPr>
        <w:t>гидробиотит</w:t>
      </w:r>
      <w:proofErr w:type="spellEnd"/>
      <w:r w:rsidRPr="002A2A53">
        <w:rPr>
          <w:rFonts w:ascii="Times New Roman" w:hAnsi="Times New Roman" w:cs="Times New Roman"/>
          <w:sz w:val="24"/>
          <w:szCs w:val="24"/>
        </w:rPr>
        <w:t xml:space="preserve">, </w:t>
      </w:r>
      <w:proofErr w:type="spellStart"/>
      <w:r w:rsidRPr="002A2A53">
        <w:rPr>
          <w:rFonts w:ascii="Times New Roman" w:hAnsi="Times New Roman" w:cs="Times New Roman"/>
          <w:sz w:val="24"/>
          <w:szCs w:val="24"/>
        </w:rPr>
        <w:t>гидромусковит</w:t>
      </w:r>
      <w:proofErr w:type="spellEnd"/>
      <w:r w:rsidRPr="002A2A53">
        <w:rPr>
          <w:rFonts w:ascii="Times New Roman" w:hAnsi="Times New Roman" w:cs="Times New Roman"/>
          <w:sz w:val="24"/>
          <w:szCs w:val="24"/>
        </w:rPr>
        <w:t xml:space="preserve"> и др.).</w:t>
      </w:r>
    </w:p>
    <w:p w:rsidR="002A2A53" w:rsidRDefault="002A2A53" w:rsidP="002A2A53">
      <w:pPr>
        <w:spacing w:after="0" w:line="240" w:lineRule="auto"/>
        <w:ind w:firstLine="567"/>
        <w:jc w:val="both"/>
        <w:rPr>
          <w:rFonts w:ascii="Times New Roman" w:hAnsi="Times New Roman" w:cs="Times New Roman"/>
          <w:sz w:val="24"/>
          <w:szCs w:val="24"/>
        </w:rPr>
      </w:pPr>
      <w:r w:rsidRPr="002A2A53">
        <w:rPr>
          <w:rFonts w:ascii="Times New Roman" w:hAnsi="Times New Roman" w:cs="Times New Roman"/>
          <w:sz w:val="24"/>
          <w:szCs w:val="24"/>
        </w:rPr>
        <w:t xml:space="preserve">При гидролизе железисто-магнезиальных силикатов образуются монтмориллонит, </w:t>
      </w:r>
      <w:proofErr w:type="spellStart"/>
      <w:r w:rsidRPr="002A2A53">
        <w:rPr>
          <w:rFonts w:ascii="Times New Roman" w:hAnsi="Times New Roman" w:cs="Times New Roman"/>
          <w:sz w:val="24"/>
          <w:szCs w:val="24"/>
        </w:rPr>
        <w:t>нонтронит</w:t>
      </w:r>
      <w:proofErr w:type="spellEnd"/>
      <w:r w:rsidRPr="002A2A53">
        <w:rPr>
          <w:rFonts w:ascii="Times New Roman" w:hAnsi="Times New Roman" w:cs="Times New Roman"/>
          <w:sz w:val="24"/>
          <w:szCs w:val="24"/>
        </w:rPr>
        <w:t xml:space="preserve"> и </w:t>
      </w:r>
      <w:proofErr w:type="spellStart"/>
      <w:r w:rsidRPr="002A2A53">
        <w:rPr>
          <w:rFonts w:ascii="Times New Roman" w:hAnsi="Times New Roman" w:cs="Times New Roman"/>
          <w:sz w:val="24"/>
          <w:szCs w:val="24"/>
        </w:rPr>
        <w:t>бейделлит</w:t>
      </w:r>
      <w:proofErr w:type="spellEnd"/>
      <w:r w:rsidRPr="002A2A53">
        <w:rPr>
          <w:rFonts w:ascii="Times New Roman" w:hAnsi="Times New Roman" w:cs="Times New Roman"/>
          <w:sz w:val="24"/>
          <w:szCs w:val="24"/>
        </w:rPr>
        <w:t>, а при гидролизе полевых шпатов, характерных для кислых магматических пород, — каолинит и гидрослюды.</w:t>
      </w:r>
    </w:p>
    <w:p w:rsidR="002A2A53" w:rsidRPr="002A2A53" w:rsidRDefault="002A2A53" w:rsidP="002A2A53">
      <w:pPr>
        <w:spacing w:after="0" w:line="240" w:lineRule="auto"/>
        <w:ind w:firstLine="567"/>
        <w:jc w:val="both"/>
        <w:rPr>
          <w:rFonts w:ascii="Times New Roman" w:hAnsi="Times New Roman" w:cs="Times New Roman"/>
          <w:sz w:val="24"/>
          <w:szCs w:val="24"/>
        </w:rPr>
      </w:pPr>
      <w:proofErr w:type="spellStart"/>
      <w:r w:rsidRPr="002A2A53">
        <w:rPr>
          <w:rFonts w:ascii="Times New Roman" w:hAnsi="Times New Roman" w:cs="Times New Roman"/>
          <w:i/>
          <w:sz w:val="24"/>
          <w:szCs w:val="24"/>
        </w:rPr>
        <w:t>Карбо</w:t>
      </w:r>
      <w:r>
        <w:rPr>
          <w:rFonts w:ascii="Times New Roman" w:hAnsi="Times New Roman" w:cs="Times New Roman"/>
          <w:i/>
          <w:sz w:val="24"/>
          <w:szCs w:val="24"/>
        </w:rPr>
        <w:t>н</w:t>
      </w:r>
      <w:r w:rsidRPr="002A2A53">
        <w:rPr>
          <w:rFonts w:ascii="Times New Roman" w:hAnsi="Times New Roman" w:cs="Times New Roman"/>
          <w:i/>
          <w:sz w:val="24"/>
          <w:szCs w:val="24"/>
        </w:rPr>
        <w:t>атизация</w:t>
      </w:r>
      <w:proofErr w:type="spellEnd"/>
      <w:r>
        <w:rPr>
          <w:rFonts w:ascii="Times New Roman" w:hAnsi="Times New Roman" w:cs="Times New Roman"/>
          <w:sz w:val="24"/>
          <w:szCs w:val="24"/>
        </w:rPr>
        <w:t xml:space="preserve"> - </w:t>
      </w:r>
      <w:r w:rsidRPr="002A2A53">
        <w:rPr>
          <w:rFonts w:ascii="Times New Roman" w:hAnsi="Times New Roman" w:cs="Times New Roman"/>
          <w:sz w:val="24"/>
          <w:szCs w:val="24"/>
        </w:rPr>
        <w:t xml:space="preserve">совокупность процессов, приводящих к обогащению горных пород различными карбонатами. </w:t>
      </w:r>
      <w:proofErr w:type="spellStart"/>
      <w:r w:rsidRPr="002A2A53">
        <w:rPr>
          <w:rFonts w:ascii="Times New Roman" w:hAnsi="Times New Roman" w:cs="Times New Roman"/>
          <w:sz w:val="24"/>
          <w:szCs w:val="24"/>
        </w:rPr>
        <w:t>Карбо</w:t>
      </w:r>
      <w:r>
        <w:rPr>
          <w:rFonts w:ascii="Times New Roman" w:hAnsi="Times New Roman" w:cs="Times New Roman"/>
          <w:sz w:val="24"/>
          <w:szCs w:val="24"/>
        </w:rPr>
        <w:t>н</w:t>
      </w:r>
      <w:r w:rsidRPr="002A2A53">
        <w:rPr>
          <w:rFonts w:ascii="Times New Roman" w:hAnsi="Times New Roman" w:cs="Times New Roman"/>
          <w:sz w:val="24"/>
          <w:szCs w:val="24"/>
        </w:rPr>
        <w:t>атизация</w:t>
      </w:r>
      <w:proofErr w:type="spellEnd"/>
      <w:r w:rsidRPr="002A2A53">
        <w:rPr>
          <w:rFonts w:ascii="Times New Roman" w:hAnsi="Times New Roman" w:cs="Times New Roman"/>
          <w:sz w:val="24"/>
          <w:szCs w:val="24"/>
        </w:rPr>
        <w:t xml:space="preserve"> происходит под воздействием воды, содержащей углекислоту, и теснейшим образом связана с процессами растворения и гидролиза.</w:t>
      </w:r>
    </w:p>
    <w:p w:rsidR="002A2A53" w:rsidRPr="002A2A53" w:rsidRDefault="002A2A53" w:rsidP="002A2A53">
      <w:pPr>
        <w:spacing w:after="0" w:line="240" w:lineRule="auto"/>
        <w:ind w:firstLine="567"/>
        <w:jc w:val="both"/>
        <w:rPr>
          <w:rFonts w:ascii="Times New Roman" w:hAnsi="Times New Roman" w:cs="Times New Roman"/>
          <w:sz w:val="24"/>
          <w:szCs w:val="24"/>
        </w:rPr>
      </w:pPr>
      <w:r w:rsidRPr="002A2A53">
        <w:rPr>
          <w:rFonts w:ascii="Times New Roman" w:hAnsi="Times New Roman" w:cs="Times New Roman"/>
          <w:sz w:val="24"/>
          <w:szCs w:val="24"/>
        </w:rPr>
        <w:t xml:space="preserve">В приведенных выше примерах гидролиза силикатов и алюмосиликатов </w:t>
      </w:r>
      <w:proofErr w:type="spellStart"/>
      <w:r w:rsidRPr="002A2A53">
        <w:rPr>
          <w:rFonts w:ascii="Times New Roman" w:hAnsi="Times New Roman" w:cs="Times New Roman"/>
          <w:sz w:val="24"/>
          <w:szCs w:val="24"/>
        </w:rPr>
        <w:t>карбо</w:t>
      </w:r>
      <w:r>
        <w:rPr>
          <w:rFonts w:ascii="Times New Roman" w:hAnsi="Times New Roman" w:cs="Times New Roman"/>
          <w:sz w:val="24"/>
          <w:szCs w:val="24"/>
        </w:rPr>
        <w:t>н</w:t>
      </w:r>
      <w:r w:rsidRPr="002A2A53">
        <w:rPr>
          <w:rFonts w:ascii="Times New Roman" w:hAnsi="Times New Roman" w:cs="Times New Roman"/>
          <w:sz w:val="24"/>
          <w:szCs w:val="24"/>
        </w:rPr>
        <w:t>атизация</w:t>
      </w:r>
      <w:proofErr w:type="spellEnd"/>
      <w:r w:rsidRPr="002A2A53">
        <w:rPr>
          <w:rFonts w:ascii="Times New Roman" w:hAnsi="Times New Roman" w:cs="Times New Roman"/>
          <w:sz w:val="24"/>
          <w:szCs w:val="24"/>
        </w:rPr>
        <w:t xml:space="preserve"> проявляется в образовании карбонатов и бикарбонатов К, Na, </w:t>
      </w:r>
      <w:proofErr w:type="spellStart"/>
      <w:r w:rsidRPr="002A2A53">
        <w:rPr>
          <w:rFonts w:ascii="Times New Roman" w:hAnsi="Times New Roman" w:cs="Times New Roman"/>
          <w:sz w:val="24"/>
          <w:szCs w:val="24"/>
        </w:rPr>
        <w:t>Са</w:t>
      </w:r>
      <w:proofErr w:type="spellEnd"/>
      <w:r w:rsidRPr="002A2A53">
        <w:rPr>
          <w:rFonts w:ascii="Times New Roman" w:hAnsi="Times New Roman" w:cs="Times New Roman"/>
          <w:sz w:val="24"/>
          <w:szCs w:val="24"/>
        </w:rPr>
        <w:t xml:space="preserve">, </w:t>
      </w:r>
      <w:proofErr w:type="spellStart"/>
      <w:r w:rsidRPr="002A2A53">
        <w:rPr>
          <w:rFonts w:ascii="Times New Roman" w:hAnsi="Times New Roman" w:cs="Times New Roman"/>
          <w:sz w:val="24"/>
          <w:szCs w:val="24"/>
        </w:rPr>
        <w:t>Mg</w:t>
      </w:r>
      <w:proofErr w:type="spellEnd"/>
      <w:r w:rsidRPr="002A2A53">
        <w:rPr>
          <w:rFonts w:ascii="Times New Roman" w:hAnsi="Times New Roman" w:cs="Times New Roman"/>
          <w:sz w:val="24"/>
          <w:szCs w:val="24"/>
        </w:rPr>
        <w:t xml:space="preserve"> и др. Большинство карбонатов растворяются в воде. В условиях влажного климата истинные растворы карбонатов выносятся с места их образования и в дальнейшем могут выпадать в осадок, то есть </w:t>
      </w:r>
      <w:proofErr w:type="spellStart"/>
      <w:r w:rsidRPr="002A2A53">
        <w:rPr>
          <w:rFonts w:ascii="Times New Roman" w:hAnsi="Times New Roman" w:cs="Times New Roman"/>
          <w:sz w:val="24"/>
          <w:szCs w:val="24"/>
        </w:rPr>
        <w:t>переотлагаться</w:t>
      </w:r>
      <w:proofErr w:type="spellEnd"/>
      <w:r w:rsidRPr="002A2A53">
        <w:rPr>
          <w:rFonts w:ascii="Times New Roman" w:hAnsi="Times New Roman" w:cs="Times New Roman"/>
          <w:sz w:val="24"/>
          <w:szCs w:val="24"/>
        </w:rPr>
        <w:t>. Много карбонатов выносится в грунтовые воды, обусловливая их жесткость.</w:t>
      </w:r>
    </w:p>
    <w:p w:rsidR="002A2A53" w:rsidRPr="002A2A53" w:rsidRDefault="002A2A53" w:rsidP="002A2A53">
      <w:pPr>
        <w:spacing w:after="0" w:line="240" w:lineRule="auto"/>
        <w:ind w:firstLine="567"/>
        <w:jc w:val="both"/>
        <w:rPr>
          <w:rFonts w:ascii="Times New Roman" w:hAnsi="Times New Roman" w:cs="Times New Roman"/>
          <w:sz w:val="24"/>
          <w:szCs w:val="24"/>
        </w:rPr>
      </w:pPr>
      <w:r w:rsidRPr="002A2A53">
        <w:rPr>
          <w:rFonts w:ascii="Times New Roman" w:hAnsi="Times New Roman" w:cs="Times New Roman"/>
          <w:sz w:val="24"/>
          <w:szCs w:val="24"/>
        </w:rPr>
        <w:t>При недостатке влаги большая часть образующихся карбонатов остается на месте или выпадает из раствора на небольшой глубине в тонко распыленном виде или в форме стяжений (конкреций).</w:t>
      </w:r>
    </w:p>
    <w:p w:rsidR="002A2A53" w:rsidRDefault="002A2A53" w:rsidP="002A2A53">
      <w:pPr>
        <w:spacing w:after="0" w:line="240" w:lineRule="auto"/>
        <w:ind w:firstLine="567"/>
        <w:jc w:val="both"/>
        <w:rPr>
          <w:rFonts w:ascii="Times New Roman" w:hAnsi="Times New Roman" w:cs="Times New Roman"/>
          <w:sz w:val="24"/>
          <w:szCs w:val="24"/>
        </w:rPr>
      </w:pPr>
      <w:r w:rsidRPr="002A2A53">
        <w:rPr>
          <w:rFonts w:ascii="Times New Roman" w:hAnsi="Times New Roman" w:cs="Times New Roman"/>
          <w:i/>
          <w:sz w:val="24"/>
          <w:szCs w:val="24"/>
        </w:rPr>
        <w:t xml:space="preserve">Восстановление </w:t>
      </w:r>
      <w:r w:rsidRPr="002A2A53">
        <w:rPr>
          <w:rFonts w:ascii="Times New Roman" w:hAnsi="Times New Roman" w:cs="Times New Roman"/>
          <w:sz w:val="24"/>
          <w:szCs w:val="24"/>
        </w:rPr>
        <w:t>является процессом, приводящим к потере веществом части или всего содержащегося в нем химически связанного кислорода. Восстановление — процесс обратный окислению и может происходить только в условиях, где нет свободного кислорода. Такие условия возникают в болотах, где в воду поступает большое количество органических веществ, образующихся при отмирании болотной растительности. Органические вещества легко соединяются с кислородом, то есть являются сильными восстановителями. При этом не только используется весь свободный кислород, растворенный в воде, но и отнимается часть кислорода, химически связанного в минералах, а окись железа переходит в закись (</w:t>
      </w:r>
      <w:proofErr w:type="spellStart"/>
      <w:r w:rsidRPr="002A2A53">
        <w:rPr>
          <w:rFonts w:ascii="Times New Roman" w:hAnsi="Times New Roman" w:cs="Times New Roman"/>
          <w:sz w:val="24"/>
          <w:szCs w:val="24"/>
        </w:rPr>
        <w:t>FeO</w:t>
      </w:r>
      <w:proofErr w:type="spellEnd"/>
      <w:r w:rsidRPr="002A2A53">
        <w:rPr>
          <w:rFonts w:ascii="Times New Roman" w:hAnsi="Times New Roman" w:cs="Times New Roman"/>
          <w:sz w:val="24"/>
          <w:szCs w:val="24"/>
        </w:rPr>
        <w:t>), гидраты которой имеют зеленый цвет. Возникает темная зеленовато-серая глинистая масса, подстилающая обычно торфяники. Кроме того, в восстановительной среде могут образовываться минералы бедные или лишенные кислорода, например, такие как марказит и др.</w:t>
      </w:r>
    </w:p>
    <w:p w:rsidR="002A2A53" w:rsidRDefault="002C3861" w:rsidP="002A2A53">
      <w:pPr>
        <w:spacing w:after="0" w:line="240" w:lineRule="auto"/>
        <w:ind w:firstLine="567"/>
        <w:jc w:val="both"/>
        <w:rPr>
          <w:rFonts w:ascii="Times New Roman" w:hAnsi="Times New Roman" w:cs="Times New Roman"/>
          <w:sz w:val="24"/>
          <w:szCs w:val="24"/>
        </w:rPr>
      </w:pPr>
      <w:r w:rsidRPr="002C3861">
        <w:rPr>
          <w:rFonts w:ascii="Times New Roman" w:hAnsi="Times New Roman" w:cs="Times New Roman"/>
          <w:sz w:val="24"/>
          <w:szCs w:val="24"/>
        </w:rPr>
        <w:t xml:space="preserve">Важная роль при </w:t>
      </w:r>
      <w:r w:rsidRPr="002C3861">
        <w:rPr>
          <w:rFonts w:ascii="Times New Roman" w:hAnsi="Times New Roman" w:cs="Times New Roman"/>
          <w:b/>
          <w:i/>
          <w:sz w:val="24"/>
          <w:szCs w:val="24"/>
        </w:rPr>
        <w:t>органическом выветривании</w:t>
      </w:r>
      <w:r w:rsidRPr="002C3861">
        <w:rPr>
          <w:rFonts w:ascii="Times New Roman" w:hAnsi="Times New Roman" w:cs="Times New Roman"/>
          <w:sz w:val="24"/>
          <w:szCs w:val="24"/>
        </w:rPr>
        <w:t xml:space="preserve"> принадлежит микроорганизмам, повсеместно распространенным и обладающим огромной активностью. С микроорганизмами связаны новые стадии разрушения горных пород. Они подготавливают необходимый субстрат, на котором развивается растительность. При этом намечается последовательность: первыми поселяются бактерии и сине-зеленые водоросли, за ними диатомовые водоросли и грибы, затем </w:t>
      </w:r>
      <w:proofErr w:type="spellStart"/>
      <w:r w:rsidRPr="002C3861">
        <w:rPr>
          <w:rFonts w:ascii="Times New Roman" w:hAnsi="Times New Roman" w:cs="Times New Roman"/>
          <w:sz w:val="24"/>
          <w:szCs w:val="24"/>
        </w:rPr>
        <w:t>литофильные</w:t>
      </w:r>
      <w:proofErr w:type="spellEnd"/>
      <w:r w:rsidRPr="002C3861">
        <w:rPr>
          <w:rFonts w:ascii="Times New Roman" w:hAnsi="Times New Roman" w:cs="Times New Roman"/>
          <w:sz w:val="24"/>
          <w:szCs w:val="24"/>
        </w:rPr>
        <w:t xml:space="preserve"> растения — лишайники и мхи. Все они подготавливают почву для появления высших растений и фауны.</w:t>
      </w:r>
    </w:p>
    <w:p w:rsidR="002C3861" w:rsidRPr="002C3861" w:rsidRDefault="002C3861" w:rsidP="002C3861">
      <w:pPr>
        <w:spacing w:after="0" w:line="240" w:lineRule="auto"/>
        <w:ind w:firstLine="567"/>
        <w:jc w:val="both"/>
        <w:rPr>
          <w:rFonts w:ascii="Times New Roman" w:hAnsi="Times New Roman" w:cs="Times New Roman"/>
          <w:sz w:val="24"/>
          <w:szCs w:val="24"/>
        </w:rPr>
      </w:pPr>
      <w:proofErr w:type="spellStart"/>
      <w:r w:rsidRPr="002C3861">
        <w:rPr>
          <w:rFonts w:ascii="Times New Roman" w:hAnsi="Times New Roman" w:cs="Times New Roman"/>
          <w:b/>
          <w:sz w:val="24"/>
          <w:szCs w:val="24"/>
        </w:rPr>
        <w:t>Злювий</w:t>
      </w:r>
      <w:proofErr w:type="spellEnd"/>
      <w:r w:rsidRPr="002C3861">
        <w:rPr>
          <w:rFonts w:ascii="Times New Roman" w:hAnsi="Times New Roman" w:cs="Times New Roman"/>
          <w:b/>
          <w:sz w:val="24"/>
          <w:szCs w:val="24"/>
        </w:rPr>
        <w:t xml:space="preserve"> и кора выветривания</w:t>
      </w:r>
      <w:r>
        <w:rPr>
          <w:rFonts w:ascii="Times New Roman" w:hAnsi="Times New Roman" w:cs="Times New Roman"/>
          <w:b/>
          <w:sz w:val="24"/>
          <w:szCs w:val="24"/>
        </w:rPr>
        <w:t xml:space="preserve">.  </w:t>
      </w:r>
      <w:r w:rsidRPr="002C3861">
        <w:rPr>
          <w:rFonts w:ascii="Times New Roman" w:hAnsi="Times New Roman" w:cs="Times New Roman"/>
          <w:sz w:val="24"/>
          <w:szCs w:val="24"/>
        </w:rPr>
        <w:t>В сложно взаимосвязанных процессах физического, химического и органического выветривания возникают два типа продуктов: подвижные и остаточные.</w:t>
      </w:r>
    </w:p>
    <w:p w:rsidR="002C3861" w:rsidRPr="002C3861" w:rsidRDefault="002C3861" w:rsidP="002C3861">
      <w:pPr>
        <w:spacing w:after="0" w:line="240" w:lineRule="auto"/>
        <w:ind w:firstLine="567"/>
        <w:jc w:val="both"/>
        <w:rPr>
          <w:rFonts w:ascii="Times New Roman" w:hAnsi="Times New Roman" w:cs="Times New Roman"/>
          <w:sz w:val="24"/>
          <w:szCs w:val="24"/>
        </w:rPr>
      </w:pPr>
      <w:r w:rsidRPr="002C3861">
        <w:rPr>
          <w:rFonts w:ascii="Times New Roman" w:hAnsi="Times New Roman" w:cs="Times New Roman"/>
          <w:sz w:val="24"/>
          <w:szCs w:val="24"/>
        </w:rPr>
        <w:t>Подвижные продукты выветривания в растворе выносятся с места их образования на то или иное расстояние.</w:t>
      </w:r>
    </w:p>
    <w:p w:rsidR="002C3861" w:rsidRPr="002C3861" w:rsidRDefault="002C3861" w:rsidP="002C3861">
      <w:pPr>
        <w:spacing w:after="0" w:line="240" w:lineRule="auto"/>
        <w:ind w:firstLine="567"/>
        <w:jc w:val="both"/>
        <w:rPr>
          <w:rFonts w:ascii="Times New Roman" w:hAnsi="Times New Roman" w:cs="Times New Roman"/>
          <w:sz w:val="24"/>
          <w:szCs w:val="24"/>
        </w:rPr>
      </w:pPr>
      <w:r w:rsidRPr="002C3861">
        <w:rPr>
          <w:rFonts w:ascii="Times New Roman" w:hAnsi="Times New Roman" w:cs="Times New Roman"/>
          <w:sz w:val="24"/>
          <w:szCs w:val="24"/>
        </w:rPr>
        <w:t>Остаточны</w:t>
      </w:r>
      <w:r>
        <w:rPr>
          <w:rFonts w:ascii="Times New Roman" w:hAnsi="Times New Roman" w:cs="Times New Roman"/>
          <w:sz w:val="24"/>
          <w:szCs w:val="24"/>
        </w:rPr>
        <w:t xml:space="preserve">е, то есть </w:t>
      </w:r>
      <w:proofErr w:type="spellStart"/>
      <w:r>
        <w:rPr>
          <w:rFonts w:ascii="Times New Roman" w:hAnsi="Times New Roman" w:cs="Times New Roman"/>
          <w:sz w:val="24"/>
          <w:szCs w:val="24"/>
        </w:rPr>
        <w:t>н</w:t>
      </w:r>
      <w:r w:rsidRPr="002C3861">
        <w:rPr>
          <w:rFonts w:ascii="Times New Roman" w:hAnsi="Times New Roman" w:cs="Times New Roman"/>
          <w:sz w:val="24"/>
          <w:szCs w:val="24"/>
        </w:rPr>
        <w:t>еперемещен</w:t>
      </w:r>
      <w:r>
        <w:rPr>
          <w:rFonts w:ascii="Times New Roman" w:hAnsi="Times New Roman" w:cs="Times New Roman"/>
          <w:sz w:val="24"/>
          <w:szCs w:val="24"/>
        </w:rPr>
        <w:t>н</w:t>
      </w:r>
      <w:r w:rsidRPr="002C3861">
        <w:rPr>
          <w:rFonts w:ascii="Times New Roman" w:hAnsi="Times New Roman" w:cs="Times New Roman"/>
          <w:sz w:val="24"/>
          <w:szCs w:val="24"/>
        </w:rPr>
        <w:t>ые</w:t>
      </w:r>
      <w:proofErr w:type="spellEnd"/>
      <w:r w:rsidRPr="002C3861">
        <w:rPr>
          <w:rFonts w:ascii="Times New Roman" w:hAnsi="Times New Roman" w:cs="Times New Roman"/>
          <w:sz w:val="24"/>
          <w:szCs w:val="24"/>
        </w:rPr>
        <w:t>, продукты выветривания называются, как уже отмечалось, элювием и представляют собой один из генетических типов континентальных отложений.</w:t>
      </w:r>
    </w:p>
    <w:p w:rsidR="002C3861" w:rsidRPr="002C3861" w:rsidRDefault="002C3861" w:rsidP="002C3861">
      <w:pPr>
        <w:spacing w:after="0" w:line="240" w:lineRule="auto"/>
        <w:ind w:firstLine="567"/>
        <w:jc w:val="both"/>
        <w:rPr>
          <w:rFonts w:ascii="Times New Roman" w:hAnsi="Times New Roman" w:cs="Times New Roman"/>
          <w:sz w:val="24"/>
          <w:szCs w:val="24"/>
        </w:rPr>
      </w:pPr>
      <w:r w:rsidRPr="002C3861">
        <w:rPr>
          <w:rFonts w:ascii="Times New Roman" w:hAnsi="Times New Roman" w:cs="Times New Roman"/>
          <w:sz w:val="24"/>
          <w:szCs w:val="24"/>
        </w:rPr>
        <w:t>Строение и мощность элювия зависят от ряда факторов, главными из которых являются состав исходных пород, климат, количество растительности, рельеф местности и длительность процессов выветривания.</w:t>
      </w:r>
    </w:p>
    <w:p w:rsidR="002C3861" w:rsidRPr="002C3861" w:rsidRDefault="002C3861" w:rsidP="002C3861">
      <w:pPr>
        <w:spacing w:after="0" w:line="240" w:lineRule="auto"/>
        <w:ind w:firstLine="567"/>
        <w:jc w:val="both"/>
        <w:rPr>
          <w:rFonts w:ascii="Times New Roman" w:hAnsi="Times New Roman" w:cs="Times New Roman"/>
          <w:sz w:val="24"/>
          <w:szCs w:val="24"/>
        </w:rPr>
      </w:pPr>
      <w:r w:rsidRPr="002C3861">
        <w:rPr>
          <w:rFonts w:ascii="Times New Roman" w:hAnsi="Times New Roman" w:cs="Times New Roman"/>
          <w:sz w:val="24"/>
          <w:szCs w:val="24"/>
        </w:rPr>
        <w:lastRenderedPageBreak/>
        <w:t>Наиболее благоприятными условиями для формирования элювия являются высокая температура и большое количество осадков при выровненном рельефе и пышной растительности.</w:t>
      </w:r>
    </w:p>
    <w:p w:rsidR="002C3861" w:rsidRPr="002C3861" w:rsidRDefault="002C3861" w:rsidP="002C3861">
      <w:pPr>
        <w:spacing w:after="0" w:line="240" w:lineRule="auto"/>
        <w:ind w:firstLine="567"/>
        <w:jc w:val="both"/>
        <w:rPr>
          <w:rFonts w:ascii="Times New Roman" w:hAnsi="Times New Roman" w:cs="Times New Roman"/>
          <w:sz w:val="24"/>
          <w:szCs w:val="24"/>
        </w:rPr>
      </w:pPr>
      <w:r w:rsidRPr="002C3861">
        <w:rPr>
          <w:rFonts w:ascii="Times New Roman" w:hAnsi="Times New Roman" w:cs="Times New Roman"/>
          <w:sz w:val="24"/>
          <w:szCs w:val="24"/>
        </w:rPr>
        <w:t>В условиях низких температур процессы выветривания замедляются, химическое разложение минералов почти не происходит, преобладает механическое разрушение горных пород.</w:t>
      </w:r>
    </w:p>
    <w:p w:rsidR="002C3861" w:rsidRDefault="002C3861" w:rsidP="002C3861">
      <w:pPr>
        <w:spacing w:after="0" w:line="240" w:lineRule="auto"/>
        <w:ind w:firstLine="567"/>
        <w:jc w:val="both"/>
        <w:rPr>
          <w:rFonts w:ascii="Times New Roman" w:hAnsi="Times New Roman" w:cs="Times New Roman"/>
          <w:sz w:val="24"/>
          <w:szCs w:val="24"/>
        </w:rPr>
      </w:pPr>
      <w:r w:rsidRPr="002C3861">
        <w:rPr>
          <w:rFonts w:ascii="Times New Roman" w:hAnsi="Times New Roman" w:cs="Times New Roman"/>
          <w:sz w:val="24"/>
          <w:szCs w:val="24"/>
        </w:rPr>
        <w:t xml:space="preserve">Неблагоприятными для формирования мощного элювия являются также условия сильно расчлененного горного рельефа, где преобладают процессы денудации, то есть сноса рыхлого материала в пониженные участки под действием силы тяжести, текучей воды и других экзогенных факторов. В таких районах происходит в основном физическое раздробление горных пород, а химическое выветривание проявляется ограниченно. </w:t>
      </w:r>
    </w:p>
    <w:p w:rsidR="002C3861" w:rsidRPr="002C3861" w:rsidRDefault="002C3861" w:rsidP="002C3861">
      <w:pPr>
        <w:spacing w:after="0" w:line="240" w:lineRule="auto"/>
        <w:ind w:firstLine="567"/>
        <w:jc w:val="both"/>
        <w:rPr>
          <w:rFonts w:ascii="Times New Roman" w:hAnsi="Times New Roman" w:cs="Times New Roman"/>
          <w:sz w:val="24"/>
          <w:szCs w:val="24"/>
        </w:rPr>
      </w:pPr>
      <w:r w:rsidRPr="002C3861">
        <w:rPr>
          <w:rFonts w:ascii="Times New Roman" w:hAnsi="Times New Roman" w:cs="Times New Roman"/>
          <w:sz w:val="24"/>
          <w:szCs w:val="24"/>
        </w:rPr>
        <w:t>Стадии выветривания особенно отчетливо выражены у магматических горных пород. Б. Б. Полыновым выделяются:</w:t>
      </w:r>
    </w:p>
    <w:p w:rsidR="002C3861" w:rsidRPr="002C3861" w:rsidRDefault="002C3861" w:rsidP="002C3861">
      <w:pPr>
        <w:spacing w:after="0" w:line="240" w:lineRule="auto"/>
        <w:ind w:firstLine="567"/>
        <w:jc w:val="both"/>
        <w:rPr>
          <w:rFonts w:ascii="Times New Roman" w:hAnsi="Times New Roman" w:cs="Times New Roman"/>
          <w:sz w:val="24"/>
          <w:szCs w:val="24"/>
        </w:rPr>
      </w:pPr>
      <w:r w:rsidRPr="002C3861">
        <w:rPr>
          <w:rFonts w:ascii="Times New Roman" w:hAnsi="Times New Roman" w:cs="Times New Roman"/>
          <w:sz w:val="24"/>
          <w:szCs w:val="24"/>
        </w:rPr>
        <w:t>•</w:t>
      </w:r>
      <w:r w:rsidRPr="002C3861">
        <w:rPr>
          <w:rFonts w:ascii="Times New Roman" w:hAnsi="Times New Roman" w:cs="Times New Roman"/>
          <w:sz w:val="24"/>
          <w:szCs w:val="24"/>
        </w:rPr>
        <w:tab/>
        <w:t>обломочная;</w:t>
      </w:r>
    </w:p>
    <w:p w:rsidR="002C3861" w:rsidRPr="002C3861" w:rsidRDefault="002C3861" w:rsidP="002C3861">
      <w:pPr>
        <w:spacing w:after="0" w:line="240" w:lineRule="auto"/>
        <w:ind w:firstLine="567"/>
        <w:jc w:val="both"/>
        <w:rPr>
          <w:rFonts w:ascii="Times New Roman" w:hAnsi="Times New Roman" w:cs="Times New Roman"/>
          <w:sz w:val="24"/>
          <w:szCs w:val="24"/>
        </w:rPr>
      </w:pPr>
      <w:r w:rsidRPr="002C3861">
        <w:rPr>
          <w:rFonts w:ascii="Times New Roman" w:hAnsi="Times New Roman" w:cs="Times New Roman"/>
          <w:sz w:val="24"/>
          <w:szCs w:val="24"/>
        </w:rPr>
        <w:t>•</w:t>
      </w:r>
      <w:r w:rsidRPr="002C3861">
        <w:rPr>
          <w:rFonts w:ascii="Times New Roman" w:hAnsi="Times New Roman" w:cs="Times New Roman"/>
          <w:sz w:val="24"/>
          <w:szCs w:val="24"/>
        </w:rPr>
        <w:tab/>
      </w:r>
      <w:proofErr w:type="spellStart"/>
      <w:r w:rsidRPr="002C3861">
        <w:rPr>
          <w:rFonts w:ascii="Times New Roman" w:hAnsi="Times New Roman" w:cs="Times New Roman"/>
          <w:sz w:val="24"/>
          <w:szCs w:val="24"/>
        </w:rPr>
        <w:t>сиаллитная</w:t>
      </w:r>
      <w:proofErr w:type="spellEnd"/>
      <w:r w:rsidRPr="002C3861">
        <w:rPr>
          <w:rFonts w:ascii="Times New Roman" w:hAnsi="Times New Roman" w:cs="Times New Roman"/>
          <w:sz w:val="24"/>
          <w:szCs w:val="24"/>
        </w:rPr>
        <w:t xml:space="preserve"> </w:t>
      </w:r>
      <w:proofErr w:type="spellStart"/>
      <w:r w:rsidRPr="002C3861">
        <w:rPr>
          <w:rFonts w:ascii="Times New Roman" w:hAnsi="Times New Roman" w:cs="Times New Roman"/>
          <w:sz w:val="24"/>
          <w:szCs w:val="24"/>
        </w:rPr>
        <w:t>обызвесткова</w:t>
      </w:r>
      <w:r>
        <w:rPr>
          <w:rFonts w:ascii="Times New Roman" w:hAnsi="Times New Roman" w:cs="Times New Roman"/>
          <w:sz w:val="24"/>
          <w:szCs w:val="24"/>
        </w:rPr>
        <w:t>н</w:t>
      </w:r>
      <w:r w:rsidRPr="002C3861">
        <w:rPr>
          <w:rFonts w:ascii="Times New Roman" w:hAnsi="Times New Roman" w:cs="Times New Roman"/>
          <w:sz w:val="24"/>
          <w:szCs w:val="24"/>
        </w:rPr>
        <w:t>ная</w:t>
      </w:r>
      <w:proofErr w:type="spellEnd"/>
      <w:r w:rsidRPr="002C3861">
        <w:rPr>
          <w:rFonts w:ascii="Times New Roman" w:hAnsi="Times New Roman" w:cs="Times New Roman"/>
          <w:sz w:val="24"/>
          <w:szCs w:val="24"/>
        </w:rPr>
        <w:t>;</w:t>
      </w:r>
    </w:p>
    <w:p w:rsidR="002C3861" w:rsidRPr="002C3861" w:rsidRDefault="002C3861" w:rsidP="002C3861">
      <w:pPr>
        <w:spacing w:after="0" w:line="240" w:lineRule="auto"/>
        <w:ind w:firstLine="567"/>
        <w:jc w:val="both"/>
        <w:rPr>
          <w:rFonts w:ascii="Times New Roman" w:hAnsi="Times New Roman" w:cs="Times New Roman"/>
          <w:sz w:val="24"/>
          <w:szCs w:val="24"/>
        </w:rPr>
      </w:pPr>
      <w:r w:rsidRPr="002C3861">
        <w:rPr>
          <w:rFonts w:ascii="Times New Roman" w:hAnsi="Times New Roman" w:cs="Times New Roman"/>
          <w:sz w:val="24"/>
          <w:szCs w:val="24"/>
        </w:rPr>
        <w:t>•</w:t>
      </w:r>
      <w:r w:rsidRPr="002C3861">
        <w:rPr>
          <w:rFonts w:ascii="Times New Roman" w:hAnsi="Times New Roman" w:cs="Times New Roman"/>
          <w:sz w:val="24"/>
          <w:szCs w:val="24"/>
        </w:rPr>
        <w:tab/>
        <w:t xml:space="preserve">кислая </w:t>
      </w:r>
      <w:proofErr w:type="spellStart"/>
      <w:r w:rsidRPr="002C3861">
        <w:rPr>
          <w:rFonts w:ascii="Times New Roman" w:hAnsi="Times New Roman" w:cs="Times New Roman"/>
          <w:sz w:val="24"/>
          <w:szCs w:val="24"/>
        </w:rPr>
        <w:t>сиаллитная</w:t>
      </w:r>
      <w:proofErr w:type="spellEnd"/>
      <w:r w:rsidRPr="002C3861">
        <w:rPr>
          <w:rFonts w:ascii="Times New Roman" w:hAnsi="Times New Roman" w:cs="Times New Roman"/>
          <w:sz w:val="24"/>
          <w:szCs w:val="24"/>
        </w:rPr>
        <w:t>;</w:t>
      </w:r>
    </w:p>
    <w:p w:rsidR="002C3861" w:rsidRPr="002C3861" w:rsidRDefault="002C3861" w:rsidP="002C3861">
      <w:pPr>
        <w:spacing w:after="0" w:line="240" w:lineRule="auto"/>
        <w:ind w:firstLine="567"/>
        <w:jc w:val="both"/>
        <w:rPr>
          <w:rFonts w:ascii="Times New Roman" w:hAnsi="Times New Roman" w:cs="Times New Roman"/>
          <w:sz w:val="24"/>
          <w:szCs w:val="24"/>
        </w:rPr>
      </w:pPr>
      <w:r w:rsidRPr="002C3861">
        <w:rPr>
          <w:rFonts w:ascii="Times New Roman" w:hAnsi="Times New Roman" w:cs="Times New Roman"/>
          <w:sz w:val="24"/>
          <w:szCs w:val="24"/>
        </w:rPr>
        <w:t>•</w:t>
      </w:r>
      <w:r w:rsidRPr="002C3861">
        <w:rPr>
          <w:rFonts w:ascii="Times New Roman" w:hAnsi="Times New Roman" w:cs="Times New Roman"/>
          <w:sz w:val="24"/>
          <w:szCs w:val="24"/>
        </w:rPr>
        <w:tab/>
      </w:r>
      <w:proofErr w:type="spellStart"/>
      <w:r w:rsidRPr="002C3861">
        <w:rPr>
          <w:rFonts w:ascii="Times New Roman" w:hAnsi="Times New Roman" w:cs="Times New Roman"/>
          <w:sz w:val="24"/>
          <w:szCs w:val="24"/>
        </w:rPr>
        <w:t>аллитная</w:t>
      </w:r>
      <w:proofErr w:type="spellEnd"/>
      <w:r w:rsidRPr="002C3861">
        <w:rPr>
          <w:rFonts w:ascii="Times New Roman" w:hAnsi="Times New Roman" w:cs="Times New Roman"/>
          <w:sz w:val="24"/>
          <w:szCs w:val="24"/>
        </w:rPr>
        <w:t>.</w:t>
      </w:r>
    </w:p>
    <w:p w:rsidR="002C3861" w:rsidRPr="002C3861" w:rsidRDefault="002C3861" w:rsidP="002C3861">
      <w:pPr>
        <w:tabs>
          <w:tab w:val="left" w:pos="851"/>
        </w:tabs>
        <w:spacing w:after="0" w:line="240" w:lineRule="auto"/>
        <w:ind w:firstLine="567"/>
        <w:jc w:val="both"/>
        <w:rPr>
          <w:rFonts w:ascii="Times New Roman" w:hAnsi="Times New Roman" w:cs="Times New Roman"/>
          <w:sz w:val="24"/>
          <w:szCs w:val="24"/>
        </w:rPr>
      </w:pPr>
      <w:r w:rsidRPr="002C3861">
        <w:rPr>
          <w:rFonts w:ascii="Times New Roman" w:hAnsi="Times New Roman" w:cs="Times New Roman"/>
          <w:sz w:val="24"/>
          <w:szCs w:val="24"/>
        </w:rPr>
        <w:t>1.</w:t>
      </w:r>
      <w:r w:rsidRPr="002C3861">
        <w:rPr>
          <w:rFonts w:ascii="Times New Roman" w:hAnsi="Times New Roman" w:cs="Times New Roman"/>
          <w:sz w:val="24"/>
          <w:szCs w:val="24"/>
        </w:rPr>
        <w:tab/>
        <w:t>Обломочная стадия характеризуется преобладанием физического выветривания, в результате которого накапливаются обломки разной величины. Изменений минерального состава не происходит, или они очень малы. Такой тип элювия развит в полярных областях, пустынях и молодых горных районах.</w:t>
      </w:r>
    </w:p>
    <w:p w:rsidR="002C3861" w:rsidRPr="002C3861" w:rsidRDefault="002C3861" w:rsidP="002C386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r>
      <w:proofErr w:type="spellStart"/>
      <w:r>
        <w:rPr>
          <w:rFonts w:ascii="Times New Roman" w:hAnsi="Times New Roman" w:cs="Times New Roman"/>
          <w:sz w:val="24"/>
          <w:szCs w:val="24"/>
        </w:rPr>
        <w:t>Сиалли</w:t>
      </w:r>
      <w:r w:rsidRPr="002C3861">
        <w:rPr>
          <w:rFonts w:ascii="Times New Roman" w:hAnsi="Times New Roman" w:cs="Times New Roman"/>
          <w:sz w:val="24"/>
          <w:szCs w:val="24"/>
        </w:rPr>
        <w:t>тная</w:t>
      </w:r>
      <w:proofErr w:type="spellEnd"/>
      <w:r w:rsidRPr="002C3861">
        <w:rPr>
          <w:rFonts w:ascii="Times New Roman" w:hAnsi="Times New Roman" w:cs="Times New Roman"/>
          <w:sz w:val="24"/>
          <w:szCs w:val="24"/>
        </w:rPr>
        <w:t xml:space="preserve"> </w:t>
      </w:r>
      <w:proofErr w:type="spellStart"/>
      <w:r w:rsidRPr="002C3861">
        <w:rPr>
          <w:rFonts w:ascii="Times New Roman" w:hAnsi="Times New Roman" w:cs="Times New Roman"/>
          <w:sz w:val="24"/>
          <w:szCs w:val="24"/>
        </w:rPr>
        <w:t>об</w:t>
      </w:r>
      <w:r>
        <w:rPr>
          <w:rFonts w:ascii="Times New Roman" w:hAnsi="Times New Roman" w:cs="Times New Roman"/>
          <w:sz w:val="24"/>
          <w:szCs w:val="24"/>
        </w:rPr>
        <w:t>ыз</w:t>
      </w:r>
      <w:r w:rsidRPr="002C3861">
        <w:rPr>
          <w:rFonts w:ascii="Times New Roman" w:hAnsi="Times New Roman" w:cs="Times New Roman"/>
          <w:sz w:val="24"/>
          <w:szCs w:val="24"/>
        </w:rPr>
        <w:t>весткованная</w:t>
      </w:r>
      <w:proofErr w:type="spellEnd"/>
      <w:r w:rsidRPr="002C3861">
        <w:rPr>
          <w:rFonts w:ascii="Times New Roman" w:hAnsi="Times New Roman" w:cs="Times New Roman"/>
          <w:sz w:val="24"/>
          <w:szCs w:val="24"/>
        </w:rPr>
        <w:t xml:space="preserve"> стадия представляет начальный этап химического выветривания, при котором начинается расщепление силикатов и алюмосиликатов с частичным выносом катионов. В этих условиях образуются промежуточные глинистые минералы группы монтмориллонита, а частью и </w:t>
      </w:r>
      <w:proofErr w:type="gramStart"/>
      <w:r w:rsidRPr="002C3861">
        <w:rPr>
          <w:rFonts w:ascii="Times New Roman" w:hAnsi="Times New Roman" w:cs="Times New Roman"/>
          <w:sz w:val="24"/>
          <w:szCs w:val="24"/>
        </w:rPr>
        <w:t>гидрослюды</w:t>
      </w:r>
      <w:proofErr w:type="gramEnd"/>
      <w:r w:rsidRPr="002C3861">
        <w:rPr>
          <w:rFonts w:ascii="Times New Roman" w:hAnsi="Times New Roman" w:cs="Times New Roman"/>
          <w:sz w:val="24"/>
          <w:szCs w:val="24"/>
        </w:rPr>
        <w:t xml:space="preserve"> и обогащение карбонатами. Такой элювий образуется в условиях сухого континентального климата.</w:t>
      </w:r>
    </w:p>
    <w:p w:rsidR="002C3861" w:rsidRPr="002C3861" w:rsidRDefault="002C3861" w:rsidP="002C3861">
      <w:pPr>
        <w:tabs>
          <w:tab w:val="left" w:pos="851"/>
        </w:tabs>
        <w:spacing w:after="0" w:line="240" w:lineRule="auto"/>
        <w:ind w:firstLine="567"/>
        <w:jc w:val="both"/>
        <w:rPr>
          <w:rFonts w:ascii="Times New Roman" w:hAnsi="Times New Roman" w:cs="Times New Roman"/>
          <w:sz w:val="24"/>
          <w:szCs w:val="24"/>
        </w:rPr>
      </w:pPr>
      <w:r w:rsidRPr="002C3861">
        <w:rPr>
          <w:rFonts w:ascii="Times New Roman" w:hAnsi="Times New Roman" w:cs="Times New Roman"/>
          <w:sz w:val="24"/>
          <w:szCs w:val="24"/>
        </w:rPr>
        <w:t>3.</w:t>
      </w:r>
      <w:r w:rsidRPr="002C3861">
        <w:rPr>
          <w:rFonts w:ascii="Times New Roman" w:hAnsi="Times New Roman" w:cs="Times New Roman"/>
          <w:sz w:val="24"/>
          <w:szCs w:val="24"/>
        </w:rPr>
        <w:tab/>
        <w:t xml:space="preserve">Кислая </w:t>
      </w:r>
      <w:proofErr w:type="spellStart"/>
      <w:r w:rsidRPr="002C3861">
        <w:rPr>
          <w:rFonts w:ascii="Times New Roman" w:hAnsi="Times New Roman" w:cs="Times New Roman"/>
          <w:sz w:val="24"/>
          <w:szCs w:val="24"/>
        </w:rPr>
        <w:t>сиаллитная</w:t>
      </w:r>
      <w:proofErr w:type="spellEnd"/>
      <w:r w:rsidRPr="002C3861">
        <w:rPr>
          <w:rFonts w:ascii="Times New Roman" w:hAnsi="Times New Roman" w:cs="Times New Roman"/>
          <w:sz w:val="24"/>
          <w:szCs w:val="24"/>
        </w:rPr>
        <w:t xml:space="preserve"> стадия характеризуется дальнейшим выносом катионов и частичным выносом кремнезема. Возникают глинистые минералы" из группы каолинита, а карбонаты выносятся. Такие процессы быстрее протекают в условиях влажного умеренного климата.</w:t>
      </w:r>
    </w:p>
    <w:p w:rsidR="002C3861" w:rsidRPr="002C3861" w:rsidRDefault="002C3861" w:rsidP="002C3861">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4"/>
          <w:szCs w:val="24"/>
        </w:rPr>
        <w:tab/>
      </w:r>
      <w:proofErr w:type="spellStart"/>
      <w:r>
        <w:rPr>
          <w:rFonts w:ascii="Times New Roman" w:hAnsi="Times New Roman" w:cs="Times New Roman"/>
          <w:sz w:val="24"/>
          <w:szCs w:val="24"/>
        </w:rPr>
        <w:t>Алл</w:t>
      </w:r>
      <w:r w:rsidRPr="002C3861">
        <w:rPr>
          <w:rFonts w:ascii="Times New Roman" w:hAnsi="Times New Roman" w:cs="Times New Roman"/>
          <w:sz w:val="24"/>
          <w:szCs w:val="24"/>
        </w:rPr>
        <w:t>итная</w:t>
      </w:r>
      <w:proofErr w:type="spellEnd"/>
      <w:r w:rsidRPr="002C3861">
        <w:rPr>
          <w:rFonts w:ascii="Times New Roman" w:hAnsi="Times New Roman" w:cs="Times New Roman"/>
          <w:sz w:val="24"/>
          <w:szCs w:val="24"/>
        </w:rPr>
        <w:t xml:space="preserve"> стадия — происходит дальнейшее разложение глинистых минералов с образованием наиболее устойчивых в поверхностных условиях окислов и водных окислов алюминия, железа и кремния, главным образом </w:t>
      </w:r>
      <w:proofErr w:type="spellStart"/>
      <w:r w:rsidRPr="002C3861">
        <w:rPr>
          <w:rFonts w:ascii="Times New Roman" w:hAnsi="Times New Roman" w:cs="Times New Roman"/>
          <w:sz w:val="24"/>
          <w:szCs w:val="24"/>
        </w:rPr>
        <w:t>гиббсита</w:t>
      </w:r>
      <w:proofErr w:type="spellEnd"/>
      <w:r w:rsidRPr="002C3861">
        <w:rPr>
          <w:rFonts w:ascii="Times New Roman" w:hAnsi="Times New Roman" w:cs="Times New Roman"/>
          <w:sz w:val="24"/>
          <w:szCs w:val="24"/>
        </w:rPr>
        <w:t xml:space="preserve"> и </w:t>
      </w:r>
      <w:proofErr w:type="spellStart"/>
      <w:r w:rsidRPr="002C3861">
        <w:rPr>
          <w:rFonts w:ascii="Times New Roman" w:hAnsi="Times New Roman" w:cs="Times New Roman"/>
          <w:sz w:val="24"/>
          <w:szCs w:val="24"/>
        </w:rPr>
        <w:t>бемита</w:t>
      </w:r>
      <w:proofErr w:type="spellEnd"/>
      <w:r w:rsidRPr="002C3861">
        <w:rPr>
          <w:rFonts w:ascii="Times New Roman" w:hAnsi="Times New Roman" w:cs="Times New Roman"/>
          <w:sz w:val="24"/>
          <w:szCs w:val="24"/>
        </w:rPr>
        <w:t xml:space="preserve">, составных частей бокситов, гетита, </w:t>
      </w:r>
      <w:proofErr w:type="spellStart"/>
      <w:r w:rsidRPr="002C3861">
        <w:rPr>
          <w:rFonts w:ascii="Times New Roman" w:hAnsi="Times New Roman" w:cs="Times New Roman"/>
          <w:sz w:val="24"/>
          <w:szCs w:val="24"/>
        </w:rPr>
        <w:t>гидрогетита</w:t>
      </w:r>
      <w:proofErr w:type="spellEnd"/>
      <w:r w:rsidRPr="002C3861">
        <w:rPr>
          <w:rFonts w:ascii="Times New Roman" w:hAnsi="Times New Roman" w:cs="Times New Roman"/>
          <w:sz w:val="24"/>
          <w:szCs w:val="24"/>
        </w:rPr>
        <w:t xml:space="preserve"> и опала.</w:t>
      </w:r>
    </w:p>
    <w:p w:rsidR="005D125B" w:rsidRPr="005D125B" w:rsidRDefault="005D125B" w:rsidP="005D125B">
      <w:pPr>
        <w:tabs>
          <w:tab w:val="left" w:pos="851"/>
        </w:tabs>
        <w:spacing w:after="0" w:line="240" w:lineRule="auto"/>
        <w:ind w:firstLine="567"/>
        <w:jc w:val="both"/>
        <w:rPr>
          <w:rFonts w:ascii="Times New Roman" w:hAnsi="Times New Roman" w:cs="Times New Roman"/>
          <w:sz w:val="24"/>
          <w:szCs w:val="24"/>
        </w:rPr>
      </w:pPr>
      <w:r w:rsidRPr="005D125B">
        <w:rPr>
          <w:rFonts w:ascii="Times New Roman" w:hAnsi="Times New Roman" w:cs="Times New Roman"/>
          <w:sz w:val="24"/>
          <w:szCs w:val="24"/>
        </w:rPr>
        <w:t>В процессе образования коры выветривания верхние зоны растут за счет нижних, нижние — за счет коренных пород.</w:t>
      </w:r>
    </w:p>
    <w:p w:rsidR="005D125B" w:rsidRPr="005D125B" w:rsidRDefault="005D125B" w:rsidP="005D125B">
      <w:pPr>
        <w:tabs>
          <w:tab w:val="left" w:pos="851"/>
        </w:tabs>
        <w:spacing w:after="0" w:line="240" w:lineRule="auto"/>
        <w:ind w:firstLine="567"/>
        <w:jc w:val="both"/>
        <w:rPr>
          <w:rFonts w:ascii="Times New Roman" w:hAnsi="Times New Roman" w:cs="Times New Roman"/>
          <w:sz w:val="24"/>
          <w:szCs w:val="24"/>
        </w:rPr>
      </w:pPr>
      <w:r w:rsidRPr="005D125B">
        <w:rPr>
          <w:rFonts w:ascii="Times New Roman" w:hAnsi="Times New Roman" w:cs="Times New Roman"/>
          <w:sz w:val="24"/>
          <w:szCs w:val="24"/>
        </w:rPr>
        <w:t>Внешняя часть литосферы, сложенная несмещенными продуктами выветривания горных пород, то есть элювием, назы</w:t>
      </w:r>
      <w:r>
        <w:rPr>
          <w:rFonts w:ascii="Times New Roman" w:hAnsi="Times New Roman" w:cs="Times New Roman"/>
          <w:sz w:val="24"/>
          <w:szCs w:val="24"/>
        </w:rPr>
        <w:t>вается корой выветривания. Это т</w:t>
      </w:r>
      <w:r w:rsidRPr="005D125B">
        <w:rPr>
          <w:rFonts w:ascii="Times New Roman" w:hAnsi="Times New Roman" w:cs="Times New Roman"/>
          <w:sz w:val="24"/>
          <w:szCs w:val="24"/>
        </w:rPr>
        <w:t xml:space="preserve">ак называемая остаточная кора выветривания. </w:t>
      </w:r>
      <w:r>
        <w:rPr>
          <w:rFonts w:ascii="Times New Roman" w:hAnsi="Times New Roman" w:cs="Times New Roman"/>
          <w:sz w:val="24"/>
          <w:szCs w:val="24"/>
        </w:rPr>
        <w:t>М</w:t>
      </w:r>
      <w:r w:rsidRPr="005D125B">
        <w:rPr>
          <w:rFonts w:ascii="Times New Roman" w:hAnsi="Times New Roman" w:cs="Times New Roman"/>
          <w:sz w:val="24"/>
          <w:szCs w:val="24"/>
        </w:rPr>
        <w:t>ощность коры выветривания обычно составляет 3</w:t>
      </w:r>
      <w:r>
        <w:rPr>
          <w:rFonts w:ascii="Times New Roman" w:hAnsi="Times New Roman" w:cs="Times New Roman"/>
          <w:sz w:val="24"/>
          <w:szCs w:val="24"/>
        </w:rPr>
        <w:t>0-40 м, но может достигать 100-</w:t>
      </w:r>
      <w:r w:rsidRPr="005D125B">
        <w:rPr>
          <w:rFonts w:ascii="Times New Roman" w:hAnsi="Times New Roman" w:cs="Times New Roman"/>
          <w:sz w:val="24"/>
          <w:szCs w:val="24"/>
        </w:rPr>
        <w:t>200 м и больше. ровная, местами вдоль крупных трещи»! и зон дробления глубоко проникает в коренные породы.</w:t>
      </w:r>
    </w:p>
    <w:p w:rsidR="005D125B" w:rsidRPr="005D125B" w:rsidRDefault="005D125B" w:rsidP="005D125B">
      <w:pPr>
        <w:tabs>
          <w:tab w:val="left" w:pos="851"/>
        </w:tabs>
        <w:spacing w:after="0" w:line="240" w:lineRule="auto"/>
        <w:ind w:firstLine="567"/>
        <w:jc w:val="both"/>
        <w:rPr>
          <w:rFonts w:ascii="Times New Roman" w:hAnsi="Times New Roman" w:cs="Times New Roman"/>
          <w:sz w:val="24"/>
          <w:szCs w:val="24"/>
        </w:rPr>
      </w:pPr>
      <w:r w:rsidRPr="005D125B">
        <w:rPr>
          <w:rFonts w:ascii="Times New Roman" w:hAnsi="Times New Roman" w:cs="Times New Roman"/>
          <w:sz w:val="24"/>
          <w:szCs w:val="24"/>
        </w:rPr>
        <w:t>В таежно-подзолистых условиях умеренного пояса мощность коры выветр</w:t>
      </w:r>
      <w:r w:rsidR="009D6F33">
        <w:rPr>
          <w:rFonts w:ascii="Times New Roman" w:hAnsi="Times New Roman" w:cs="Times New Roman"/>
          <w:sz w:val="24"/>
          <w:szCs w:val="24"/>
        </w:rPr>
        <w:t xml:space="preserve">ивания </w:t>
      </w:r>
      <w:r w:rsidRPr="005D125B">
        <w:rPr>
          <w:rFonts w:ascii="Times New Roman" w:hAnsi="Times New Roman" w:cs="Times New Roman"/>
          <w:sz w:val="24"/>
          <w:szCs w:val="24"/>
        </w:rPr>
        <w:t>заметно уменьшается, но в ее строении также проявляется зональность. Невысокая температура и умеренное количество осадков приводят к образованию в верхней части зоны каолинитов, устойчивых в этих условиях земной поверхности и отвечающих средней степени химического разложения первичных силикатов и алюмосиликатов.</w:t>
      </w:r>
    </w:p>
    <w:p w:rsidR="005D125B" w:rsidRPr="005D125B" w:rsidRDefault="005D125B" w:rsidP="005D125B">
      <w:pPr>
        <w:tabs>
          <w:tab w:val="left" w:pos="851"/>
        </w:tabs>
        <w:spacing w:after="0" w:line="240" w:lineRule="auto"/>
        <w:ind w:firstLine="567"/>
        <w:jc w:val="both"/>
        <w:rPr>
          <w:rFonts w:ascii="Times New Roman" w:hAnsi="Times New Roman" w:cs="Times New Roman"/>
          <w:sz w:val="24"/>
          <w:szCs w:val="24"/>
        </w:rPr>
      </w:pPr>
      <w:r w:rsidRPr="005D125B">
        <w:rPr>
          <w:rFonts w:ascii="Times New Roman" w:hAnsi="Times New Roman" w:cs="Times New Roman"/>
          <w:sz w:val="24"/>
          <w:szCs w:val="24"/>
        </w:rPr>
        <w:t>Глубже каоли</w:t>
      </w:r>
      <w:r w:rsidR="009D6F33">
        <w:rPr>
          <w:rFonts w:ascii="Times New Roman" w:hAnsi="Times New Roman" w:cs="Times New Roman"/>
          <w:sz w:val="24"/>
          <w:szCs w:val="24"/>
        </w:rPr>
        <w:t>н</w:t>
      </w:r>
      <w:r w:rsidRPr="005D125B">
        <w:rPr>
          <w:rFonts w:ascii="Times New Roman" w:hAnsi="Times New Roman" w:cs="Times New Roman"/>
          <w:sz w:val="24"/>
          <w:szCs w:val="24"/>
        </w:rPr>
        <w:t xml:space="preserve">итовая зона постепенно замещается зоной слабого химического изменения минералов — </w:t>
      </w:r>
      <w:proofErr w:type="spellStart"/>
      <w:r w:rsidRPr="005D125B">
        <w:rPr>
          <w:rFonts w:ascii="Times New Roman" w:hAnsi="Times New Roman" w:cs="Times New Roman"/>
          <w:sz w:val="24"/>
          <w:szCs w:val="24"/>
        </w:rPr>
        <w:t>гидрослюдисто-монтморилло</w:t>
      </w:r>
      <w:r w:rsidR="009D6F33">
        <w:rPr>
          <w:rFonts w:ascii="Times New Roman" w:hAnsi="Times New Roman" w:cs="Times New Roman"/>
          <w:sz w:val="24"/>
          <w:szCs w:val="24"/>
        </w:rPr>
        <w:t>н</w:t>
      </w:r>
      <w:r w:rsidRPr="005D125B">
        <w:rPr>
          <w:rFonts w:ascii="Times New Roman" w:hAnsi="Times New Roman" w:cs="Times New Roman"/>
          <w:sz w:val="24"/>
          <w:szCs w:val="24"/>
        </w:rPr>
        <w:t>итово-бейделлитовой</w:t>
      </w:r>
      <w:proofErr w:type="spellEnd"/>
      <w:r w:rsidRPr="005D125B">
        <w:rPr>
          <w:rFonts w:ascii="Times New Roman" w:hAnsi="Times New Roman" w:cs="Times New Roman"/>
          <w:sz w:val="24"/>
          <w:szCs w:val="24"/>
        </w:rPr>
        <w:t>, еще ниже переходящей в зону химически почти неизмененной дресвы. Границы между зонами т</w:t>
      </w:r>
      <w:r w:rsidR="009D6F33">
        <w:rPr>
          <w:rFonts w:ascii="Times New Roman" w:hAnsi="Times New Roman" w:cs="Times New Roman"/>
          <w:sz w:val="24"/>
          <w:szCs w:val="24"/>
        </w:rPr>
        <w:t>акже постепенные, нечеткие. Нижн</w:t>
      </w:r>
      <w:r w:rsidRPr="005D125B">
        <w:rPr>
          <w:rFonts w:ascii="Times New Roman" w:hAnsi="Times New Roman" w:cs="Times New Roman"/>
          <w:sz w:val="24"/>
          <w:szCs w:val="24"/>
        </w:rPr>
        <w:t>яя граница зоны раздробления пород (дресвы) с неизменяемыми породами неровная.</w:t>
      </w:r>
    </w:p>
    <w:p w:rsidR="005D125B" w:rsidRPr="005D125B" w:rsidRDefault="005D125B" w:rsidP="005D125B">
      <w:pPr>
        <w:tabs>
          <w:tab w:val="left" w:pos="851"/>
        </w:tabs>
        <w:spacing w:after="0" w:line="240" w:lineRule="auto"/>
        <w:ind w:firstLine="567"/>
        <w:jc w:val="both"/>
        <w:rPr>
          <w:rFonts w:ascii="Times New Roman" w:hAnsi="Times New Roman" w:cs="Times New Roman"/>
          <w:sz w:val="24"/>
          <w:szCs w:val="24"/>
        </w:rPr>
      </w:pPr>
    </w:p>
    <w:p w:rsidR="005D125B" w:rsidRDefault="005D125B" w:rsidP="005D125B">
      <w:pPr>
        <w:tabs>
          <w:tab w:val="left" w:pos="851"/>
        </w:tabs>
        <w:spacing w:after="0" w:line="240" w:lineRule="auto"/>
        <w:ind w:firstLine="567"/>
        <w:jc w:val="both"/>
        <w:rPr>
          <w:rFonts w:ascii="Times New Roman" w:hAnsi="Times New Roman" w:cs="Times New Roman"/>
          <w:sz w:val="24"/>
          <w:szCs w:val="24"/>
        </w:rPr>
      </w:pPr>
      <w:r w:rsidRPr="005D125B">
        <w:rPr>
          <w:rFonts w:ascii="Times New Roman" w:hAnsi="Times New Roman" w:cs="Times New Roman"/>
          <w:sz w:val="24"/>
          <w:szCs w:val="24"/>
        </w:rPr>
        <w:lastRenderedPageBreak/>
        <w:t xml:space="preserve">Мощность коры выветривания резко уменьшается в сторону саванн. На участках, примыкающих к влажным тропикам, в верхней части коры сохраняется маломощная зона каолинитов с гидроокислами железа, вниз переходящая в более мощную </w:t>
      </w:r>
      <w:proofErr w:type="spellStart"/>
      <w:r w:rsidRPr="005D125B">
        <w:rPr>
          <w:rFonts w:ascii="Times New Roman" w:hAnsi="Times New Roman" w:cs="Times New Roman"/>
          <w:sz w:val="24"/>
          <w:szCs w:val="24"/>
        </w:rPr>
        <w:t>гидрослюдисто</w:t>
      </w:r>
      <w:proofErr w:type="spellEnd"/>
      <w:r w:rsidRPr="005D125B">
        <w:rPr>
          <w:rFonts w:ascii="Times New Roman" w:hAnsi="Times New Roman" w:cs="Times New Roman"/>
          <w:sz w:val="24"/>
          <w:szCs w:val="24"/>
        </w:rPr>
        <w:t>-монтморилло</w:t>
      </w:r>
      <w:r w:rsidR="009D6F33">
        <w:rPr>
          <w:rFonts w:ascii="Times New Roman" w:hAnsi="Times New Roman" w:cs="Times New Roman"/>
          <w:sz w:val="24"/>
          <w:szCs w:val="24"/>
        </w:rPr>
        <w:t>н</w:t>
      </w:r>
      <w:r w:rsidRPr="005D125B">
        <w:rPr>
          <w:rFonts w:ascii="Times New Roman" w:hAnsi="Times New Roman" w:cs="Times New Roman"/>
          <w:sz w:val="24"/>
          <w:szCs w:val="24"/>
        </w:rPr>
        <w:t>ит-</w:t>
      </w:r>
      <w:proofErr w:type="spellStart"/>
      <w:r w:rsidRPr="005D125B">
        <w:rPr>
          <w:rFonts w:ascii="Times New Roman" w:hAnsi="Times New Roman" w:cs="Times New Roman"/>
          <w:sz w:val="24"/>
          <w:szCs w:val="24"/>
        </w:rPr>
        <w:t>бейдел</w:t>
      </w:r>
      <w:r w:rsidR="009D6F33">
        <w:rPr>
          <w:rFonts w:ascii="Times New Roman" w:hAnsi="Times New Roman" w:cs="Times New Roman"/>
          <w:sz w:val="24"/>
          <w:szCs w:val="24"/>
        </w:rPr>
        <w:t>литовую</w:t>
      </w:r>
      <w:proofErr w:type="spellEnd"/>
      <w:r w:rsidR="009D6F33">
        <w:rPr>
          <w:rFonts w:ascii="Times New Roman" w:hAnsi="Times New Roman" w:cs="Times New Roman"/>
          <w:sz w:val="24"/>
          <w:szCs w:val="24"/>
        </w:rPr>
        <w:t xml:space="preserve"> зону и ниже -</w:t>
      </w:r>
      <w:r w:rsidRPr="005D125B">
        <w:rPr>
          <w:rFonts w:ascii="Times New Roman" w:hAnsi="Times New Roman" w:cs="Times New Roman"/>
          <w:sz w:val="24"/>
          <w:szCs w:val="24"/>
        </w:rPr>
        <w:t xml:space="preserve"> в зону дресвы.</w:t>
      </w:r>
    </w:p>
    <w:p w:rsidR="002A2A53" w:rsidRDefault="005D125B" w:rsidP="005D125B">
      <w:pPr>
        <w:tabs>
          <w:tab w:val="left" w:pos="851"/>
        </w:tabs>
        <w:spacing w:after="0" w:line="240" w:lineRule="auto"/>
        <w:jc w:val="center"/>
        <w:rPr>
          <w:rFonts w:ascii="Times New Roman" w:hAnsi="Times New Roman" w:cs="Times New Roman"/>
          <w:sz w:val="24"/>
          <w:szCs w:val="24"/>
        </w:rPr>
      </w:pPr>
      <w:r w:rsidRPr="005D125B">
        <w:rPr>
          <w:rFonts w:ascii="Times New Roman" w:hAnsi="Times New Roman" w:cs="Times New Roman"/>
          <w:noProof/>
          <w:sz w:val="24"/>
          <w:szCs w:val="24"/>
          <w:lang w:eastAsia="ru-RU"/>
        </w:rPr>
        <w:drawing>
          <wp:inline distT="0" distB="0" distL="0" distR="0">
            <wp:extent cx="5940425" cy="3714569"/>
            <wp:effectExtent l="0" t="0" r="3175"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0425" cy="3714569"/>
                    </a:xfrm>
                    <a:prstGeom prst="rect">
                      <a:avLst/>
                    </a:prstGeom>
                    <a:noFill/>
                    <a:ln>
                      <a:noFill/>
                    </a:ln>
                  </pic:spPr>
                </pic:pic>
              </a:graphicData>
            </a:graphic>
          </wp:inline>
        </w:drawing>
      </w:r>
    </w:p>
    <w:p w:rsidR="005D125B" w:rsidRDefault="005D125B" w:rsidP="005D125B">
      <w:pPr>
        <w:tabs>
          <w:tab w:val="left" w:pos="851"/>
        </w:tabs>
        <w:spacing w:after="0" w:line="240" w:lineRule="auto"/>
        <w:jc w:val="center"/>
        <w:rPr>
          <w:rFonts w:ascii="Times New Roman" w:hAnsi="Times New Roman" w:cs="Times New Roman"/>
          <w:sz w:val="20"/>
          <w:szCs w:val="20"/>
          <w:vertAlign w:val="subscript"/>
        </w:rPr>
      </w:pPr>
      <w:r w:rsidRPr="005D125B">
        <w:rPr>
          <w:rFonts w:ascii="Times New Roman" w:hAnsi="Times New Roman" w:cs="Times New Roman"/>
          <w:sz w:val="20"/>
          <w:szCs w:val="20"/>
        </w:rPr>
        <w:t>Рис</w:t>
      </w:r>
      <w:r>
        <w:rPr>
          <w:rFonts w:ascii="Times New Roman" w:hAnsi="Times New Roman" w:cs="Times New Roman"/>
          <w:sz w:val="20"/>
          <w:szCs w:val="20"/>
        </w:rPr>
        <w:t xml:space="preserve"> 1</w:t>
      </w:r>
      <w:r w:rsidRPr="005D125B">
        <w:rPr>
          <w:rFonts w:ascii="Times New Roman" w:hAnsi="Times New Roman" w:cs="Times New Roman"/>
          <w:sz w:val="20"/>
          <w:szCs w:val="20"/>
        </w:rPr>
        <w:t>. Схема образования коры выветривания на тектонически неактивных площадях (но Н. М. Ст</w:t>
      </w:r>
      <w:r>
        <w:rPr>
          <w:rFonts w:ascii="Times New Roman" w:hAnsi="Times New Roman" w:cs="Times New Roman"/>
          <w:sz w:val="20"/>
          <w:szCs w:val="20"/>
        </w:rPr>
        <w:t xml:space="preserve">рахову): 1 - свежая порода; 2 - </w:t>
      </w:r>
      <w:r w:rsidRPr="005D125B">
        <w:rPr>
          <w:rFonts w:ascii="Times New Roman" w:hAnsi="Times New Roman" w:cs="Times New Roman"/>
          <w:sz w:val="20"/>
          <w:szCs w:val="20"/>
        </w:rPr>
        <w:t>зона дресвы, химически малоиз</w:t>
      </w:r>
      <w:r>
        <w:rPr>
          <w:rFonts w:ascii="Times New Roman" w:hAnsi="Times New Roman" w:cs="Times New Roman"/>
          <w:sz w:val="20"/>
          <w:szCs w:val="20"/>
        </w:rPr>
        <w:t>м</w:t>
      </w:r>
      <w:r w:rsidRPr="005D125B">
        <w:rPr>
          <w:rFonts w:ascii="Times New Roman" w:hAnsi="Times New Roman" w:cs="Times New Roman"/>
          <w:sz w:val="20"/>
          <w:szCs w:val="20"/>
        </w:rPr>
        <w:t>ененно</w:t>
      </w:r>
      <w:r>
        <w:rPr>
          <w:rFonts w:ascii="Times New Roman" w:hAnsi="Times New Roman" w:cs="Times New Roman"/>
          <w:sz w:val="20"/>
          <w:szCs w:val="20"/>
        </w:rPr>
        <w:t xml:space="preserve">й; 3 - </w:t>
      </w:r>
      <w:proofErr w:type="spellStart"/>
      <w:r w:rsidRPr="005D125B">
        <w:rPr>
          <w:rFonts w:ascii="Times New Roman" w:hAnsi="Times New Roman" w:cs="Times New Roman"/>
          <w:sz w:val="20"/>
          <w:szCs w:val="20"/>
        </w:rPr>
        <w:t>гидросдюд</w:t>
      </w:r>
      <w:r>
        <w:rPr>
          <w:rFonts w:ascii="Times New Roman" w:hAnsi="Times New Roman" w:cs="Times New Roman"/>
          <w:sz w:val="20"/>
          <w:szCs w:val="20"/>
        </w:rPr>
        <w:t>и</w:t>
      </w:r>
      <w:r w:rsidRPr="005D125B">
        <w:rPr>
          <w:rFonts w:ascii="Times New Roman" w:hAnsi="Times New Roman" w:cs="Times New Roman"/>
          <w:sz w:val="20"/>
          <w:szCs w:val="20"/>
        </w:rPr>
        <w:t>сто-мо</w:t>
      </w:r>
      <w:r>
        <w:rPr>
          <w:rFonts w:ascii="Times New Roman" w:hAnsi="Times New Roman" w:cs="Times New Roman"/>
          <w:sz w:val="20"/>
          <w:szCs w:val="20"/>
        </w:rPr>
        <w:t>н</w:t>
      </w:r>
      <w:r w:rsidRPr="005D125B">
        <w:rPr>
          <w:rFonts w:ascii="Times New Roman" w:hAnsi="Times New Roman" w:cs="Times New Roman"/>
          <w:sz w:val="20"/>
          <w:szCs w:val="20"/>
        </w:rPr>
        <w:t>тмориллонитово-бейделлитовая</w:t>
      </w:r>
      <w:proofErr w:type="spellEnd"/>
      <w:r w:rsidRPr="005D125B">
        <w:rPr>
          <w:rFonts w:ascii="Times New Roman" w:hAnsi="Times New Roman" w:cs="Times New Roman"/>
          <w:sz w:val="20"/>
          <w:szCs w:val="20"/>
        </w:rPr>
        <w:t xml:space="preserve"> зона;</w:t>
      </w:r>
      <w:r>
        <w:rPr>
          <w:rFonts w:ascii="Times New Roman" w:hAnsi="Times New Roman" w:cs="Times New Roman"/>
          <w:sz w:val="20"/>
          <w:szCs w:val="20"/>
        </w:rPr>
        <w:t xml:space="preserve"> 4 - </w:t>
      </w:r>
      <w:r w:rsidRPr="005D125B">
        <w:rPr>
          <w:rFonts w:ascii="Times New Roman" w:hAnsi="Times New Roman" w:cs="Times New Roman"/>
          <w:sz w:val="20"/>
          <w:szCs w:val="20"/>
        </w:rPr>
        <w:t>каоли</w:t>
      </w:r>
      <w:r>
        <w:rPr>
          <w:rFonts w:ascii="Times New Roman" w:hAnsi="Times New Roman" w:cs="Times New Roman"/>
          <w:sz w:val="20"/>
          <w:szCs w:val="20"/>
        </w:rPr>
        <w:t>ни</w:t>
      </w:r>
      <w:r w:rsidRPr="005D125B">
        <w:rPr>
          <w:rFonts w:ascii="Times New Roman" w:hAnsi="Times New Roman" w:cs="Times New Roman"/>
          <w:sz w:val="20"/>
          <w:szCs w:val="20"/>
        </w:rPr>
        <w:t xml:space="preserve">товая зона; 5 </w:t>
      </w:r>
      <w:r>
        <w:rPr>
          <w:rFonts w:ascii="Times New Roman" w:hAnsi="Times New Roman" w:cs="Times New Roman"/>
          <w:sz w:val="20"/>
          <w:szCs w:val="20"/>
        </w:rPr>
        <w:t>-</w:t>
      </w:r>
      <w:r w:rsidRPr="005D125B">
        <w:rPr>
          <w:rFonts w:ascii="Times New Roman" w:hAnsi="Times New Roman" w:cs="Times New Roman"/>
          <w:sz w:val="20"/>
          <w:szCs w:val="20"/>
        </w:rPr>
        <w:t xml:space="preserve"> охры </w:t>
      </w:r>
      <w:r>
        <w:rPr>
          <w:rFonts w:ascii="Times New Roman" w:hAnsi="Times New Roman" w:cs="Times New Roman"/>
          <w:sz w:val="20"/>
          <w:szCs w:val="20"/>
          <w:lang w:val="en-US"/>
        </w:rPr>
        <w:t>Al</w:t>
      </w:r>
      <w:r w:rsidRPr="005D125B">
        <w:rPr>
          <w:rFonts w:ascii="Times New Roman" w:hAnsi="Times New Roman" w:cs="Times New Roman"/>
          <w:sz w:val="20"/>
          <w:szCs w:val="20"/>
          <w:vertAlign w:val="subscript"/>
        </w:rPr>
        <w:t>2</w:t>
      </w:r>
      <w:r>
        <w:rPr>
          <w:rFonts w:ascii="Times New Roman" w:hAnsi="Times New Roman" w:cs="Times New Roman"/>
          <w:sz w:val="20"/>
          <w:szCs w:val="20"/>
          <w:lang w:val="en-US"/>
        </w:rPr>
        <w:t>O</w:t>
      </w:r>
      <w:r w:rsidRPr="005D125B">
        <w:rPr>
          <w:rFonts w:ascii="Times New Roman" w:hAnsi="Times New Roman" w:cs="Times New Roman"/>
          <w:sz w:val="20"/>
          <w:szCs w:val="20"/>
          <w:vertAlign w:val="subscript"/>
        </w:rPr>
        <w:t>3</w:t>
      </w:r>
      <w:r w:rsidRPr="005D125B">
        <w:rPr>
          <w:rFonts w:ascii="Times New Roman" w:hAnsi="Times New Roman" w:cs="Times New Roman"/>
          <w:sz w:val="20"/>
          <w:szCs w:val="20"/>
        </w:rPr>
        <w:t>; 6 - панцирь Fe</w:t>
      </w:r>
      <w:r w:rsidRPr="005D125B">
        <w:rPr>
          <w:rFonts w:ascii="Times New Roman" w:hAnsi="Times New Roman" w:cs="Times New Roman"/>
          <w:sz w:val="20"/>
          <w:szCs w:val="20"/>
          <w:vertAlign w:val="subscript"/>
        </w:rPr>
        <w:t>2</w:t>
      </w:r>
      <w:r>
        <w:rPr>
          <w:rFonts w:ascii="Times New Roman" w:hAnsi="Times New Roman" w:cs="Times New Roman"/>
          <w:sz w:val="20"/>
          <w:szCs w:val="20"/>
          <w:lang w:val="en-US"/>
        </w:rPr>
        <w:t>O</w:t>
      </w:r>
      <w:r w:rsidRPr="005D125B">
        <w:rPr>
          <w:rFonts w:ascii="Times New Roman" w:hAnsi="Times New Roman" w:cs="Times New Roman"/>
          <w:sz w:val="20"/>
          <w:szCs w:val="20"/>
          <w:vertAlign w:val="subscript"/>
        </w:rPr>
        <w:t>3</w:t>
      </w:r>
      <w:r w:rsidRPr="005D125B">
        <w:rPr>
          <w:rFonts w:ascii="Times New Roman" w:hAnsi="Times New Roman" w:cs="Times New Roman"/>
          <w:sz w:val="20"/>
          <w:szCs w:val="20"/>
        </w:rPr>
        <w:t xml:space="preserve">+ </w:t>
      </w:r>
      <w:r>
        <w:rPr>
          <w:rFonts w:ascii="Times New Roman" w:hAnsi="Times New Roman" w:cs="Times New Roman"/>
          <w:sz w:val="20"/>
          <w:szCs w:val="20"/>
          <w:lang w:val="en-US"/>
        </w:rPr>
        <w:t>Al</w:t>
      </w:r>
      <w:r w:rsidRPr="005D125B">
        <w:rPr>
          <w:rFonts w:ascii="Times New Roman" w:hAnsi="Times New Roman" w:cs="Times New Roman"/>
          <w:sz w:val="20"/>
          <w:szCs w:val="20"/>
          <w:vertAlign w:val="subscript"/>
        </w:rPr>
        <w:t>2</w:t>
      </w:r>
      <w:r>
        <w:rPr>
          <w:rFonts w:ascii="Times New Roman" w:hAnsi="Times New Roman" w:cs="Times New Roman"/>
          <w:sz w:val="20"/>
          <w:szCs w:val="20"/>
          <w:lang w:val="en-US"/>
        </w:rPr>
        <w:t>O</w:t>
      </w:r>
      <w:r w:rsidRPr="005D125B">
        <w:rPr>
          <w:rFonts w:ascii="Times New Roman" w:hAnsi="Times New Roman" w:cs="Times New Roman"/>
          <w:sz w:val="20"/>
          <w:szCs w:val="20"/>
          <w:vertAlign w:val="subscript"/>
        </w:rPr>
        <w:t>3</w:t>
      </w:r>
    </w:p>
    <w:p w:rsidR="00785F03" w:rsidRDefault="00785F03" w:rsidP="005D125B">
      <w:pPr>
        <w:tabs>
          <w:tab w:val="left" w:pos="851"/>
        </w:tabs>
        <w:spacing w:after="0" w:line="240" w:lineRule="auto"/>
        <w:jc w:val="center"/>
        <w:rPr>
          <w:rFonts w:ascii="Times New Roman" w:hAnsi="Times New Roman" w:cs="Times New Roman"/>
          <w:sz w:val="20"/>
          <w:szCs w:val="20"/>
          <w:vertAlign w:val="subscript"/>
        </w:rPr>
      </w:pP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t xml:space="preserve">По мере приближения к пустыням мощность коры выветривания еще более уменьшается, а также изменяется се строение. В верхней части образуется слабо химически переработанная </w:t>
      </w:r>
      <w:proofErr w:type="spellStart"/>
      <w:r w:rsidRPr="00785F03">
        <w:rPr>
          <w:rFonts w:ascii="Times New Roman" w:hAnsi="Times New Roman" w:cs="Times New Roman"/>
          <w:sz w:val="24"/>
          <w:szCs w:val="24"/>
        </w:rPr>
        <w:t>гидрослюдисто</w:t>
      </w:r>
      <w:proofErr w:type="spellEnd"/>
      <w:r w:rsidRPr="00785F03">
        <w:rPr>
          <w:rFonts w:ascii="Times New Roman" w:hAnsi="Times New Roman" w:cs="Times New Roman"/>
          <w:sz w:val="24"/>
          <w:szCs w:val="24"/>
        </w:rPr>
        <w:t>-монтмориллонит-</w:t>
      </w:r>
      <w:proofErr w:type="spellStart"/>
      <w:r w:rsidRPr="00785F03">
        <w:rPr>
          <w:rFonts w:ascii="Times New Roman" w:hAnsi="Times New Roman" w:cs="Times New Roman"/>
          <w:sz w:val="24"/>
          <w:szCs w:val="24"/>
        </w:rPr>
        <w:t>бейделлитовая</w:t>
      </w:r>
      <w:proofErr w:type="spellEnd"/>
      <w:r w:rsidRPr="00785F03">
        <w:rPr>
          <w:rFonts w:ascii="Times New Roman" w:hAnsi="Times New Roman" w:cs="Times New Roman"/>
          <w:sz w:val="24"/>
          <w:szCs w:val="24"/>
        </w:rPr>
        <w:t xml:space="preserve"> зона, внизу переходящая в зону дресвы.</w:t>
      </w: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t>Атмосферные осадки, выпадающие в сезоны дождей, промывают кору выветривания и выносят вглубь растворенные сульфаты и карбонаты, которые отлагаются в виде стяжений в основании элювия.</w:t>
      </w: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t xml:space="preserve">В степях умеренного климата мощность коры выветривания небольшая. Недостаточное количество атмосферных осадков, выпадающих периодически, замедляет процессы химического разложения минералов. Кора выветривания состоит из </w:t>
      </w:r>
      <w:proofErr w:type="spellStart"/>
      <w:r w:rsidRPr="00785F03">
        <w:rPr>
          <w:rFonts w:ascii="Times New Roman" w:hAnsi="Times New Roman" w:cs="Times New Roman"/>
          <w:sz w:val="24"/>
          <w:szCs w:val="24"/>
        </w:rPr>
        <w:t>гидрослюдисто</w:t>
      </w:r>
      <w:proofErr w:type="spellEnd"/>
      <w:r w:rsidRPr="00785F03">
        <w:rPr>
          <w:rFonts w:ascii="Times New Roman" w:hAnsi="Times New Roman" w:cs="Times New Roman"/>
          <w:sz w:val="24"/>
          <w:szCs w:val="24"/>
        </w:rPr>
        <w:t>-монтмориллонит-</w:t>
      </w:r>
      <w:proofErr w:type="spellStart"/>
      <w:r w:rsidRPr="00785F03">
        <w:rPr>
          <w:rFonts w:ascii="Times New Roman" w:hAnsi="Times New Roman" w:cs="Times New Roman"/>
          <w:sz w:val="24"/>
          <w:szCs w:val="24"/>
        </w:rPr>
        <w:t>бейделлитовой</w:t>
      </w:r>
      <w:proofErr w:type="spellEnd"/>
      <w:r w:rsidRPr="00785F03">
        <w:rPr>
          <w:rFonts w:ascii="Times New Roman" w:hAnsi="Times New Roman" w:cs="Times New Roman"/>
          <w:sz w:val="24"/>
          <w:szCs w:val="24"/>
        </w:rPr>
        <w:t xml:space="preserve"> зоны и маломощной зоны дресвы.</w:t>
      </w: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t xml:space="preserve">В пустынях и полупустынях, а также в высоких широтах кора выветривания маломощная и состоит в основном из слабо химически измененной дресвы. Химическое выветривание в условиях аридного климата проявляется ограниченно. При недостатке влаги в коре местами накапливаются карбонаты, происходит </w:t>
      </w:r>
      <w:proofErr w:type="spellStart"/>
      <w:r w:rsidRPr="00785F03">
        <w:rPr>
          <w:rFonts w:ascii="Times New Roman" w:hAnsi="Times New Roman" w:cs="Times New Roman"/>
          <w:sz w:val="24"/>
          <w:szCs w:val="24"/>
        </w:rPr>
        <w:t>карбонатизация</w:t>
      </w:r>
      <w:proofErr w:type="spellEnd"/>
      <w:r w:rsidRPr="00785F03">
        <w:rPr>
          <w:rFonts w:ascii="Times New Roman" w:hAnsi="Times New Roman" w:cs="Times New Roman"/>
          <w:sz w:val="24"/>
          <w:szCs w:val="24"/>
        </w:rPr>
        <w:t xml:space="preserve"> коры. Вместе с карбонатами могут накапливаться сульфаты. Иногда сульфаты преобладают, образуются гипсовые коры.</w:t>
      </w: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t>Кора выветривания в высоких широтах также маломощная и состоит из почти химически неизмененных дезинтегрированных пород.</w:t>
      </w: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t xml:space="preserve">Кора выветривания на осадочных горных породах обычно имеет относительно небольшую мощность. Она достигает 5 и даже 10 м, но может увеличиваться до десятков метров в зонах </w:t>
      </w:r>
      <w:proofErr w:type="spellStart"/>
      <w:r w:rsidRPr="00785F03">
        <w:rPr>
          <w:rFonts w:ascii="Times New Roman" w:hAnsi="Times New Roman" w:cs="Times New Roman"/>
          <w:sz w:val="24"/>
          <w:szCs w:val="24"/>
        </w:rPr>
        <w:t>трещиноватости</w:t>
      </w:r>
      <w:proofErr w:type="spellEnd"/>
      <w:r w:rsidRPr="00785F03">
        <w:rPr>
          <w:rFonts w:ascii="Times New Roman" w:hAnsi="Times New Roman" w:cs="Times New Roman"/>
          <w:sz w:val="24"/>
          <w:szCs w:val="24"/>
        </w:rPr>
        <w:t>.</w:t>
      </w: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lastRenderedPageBreak/>
        <w:t>Осадочные породы (карбонаты, галоиды и сульфаты) частично или полностью растворяются, особенно если вода насыщена углекислотой, в растворе выносятся, а на их месте образуются пустоты различных размеров и формы, называемые карстом. При неполном растворении формируется разрыхленный карбонатный материал — карбонатная мука или остаток нерастворимых глинистых минералов.</w:t>
      </w:r>
    </w:p>
    <w:p w:rsidR="00785F03" w:rsidRPr="00785F03" w:rsidRDefault="00785F03" w:rsidP="00785F03">
      <w:pPr>
        <w:tabs>
          <w:tab w:val="left" w:pos="851"/>
        </w:tabs>
        <w:spacing w:after="0" w:line="240" w:lineRule="auto"/>
        <w:ind w:firstLine="567"/>
        <w:jc w:val="both"/>
        <w:rPr>
          <w:rFonts w:ascii="Times New Roman" w:hAnsi="Times New Roman" w:cs="Times New Roman"/>
          <w:i/>
          <w:sz w:val="24"/>
          <w:szCs w:val="24"/>
        </w:rPr>
      </w:pPr>
      <w:r w:rsidRPr="00785F03">
        <w:rPr>
          <w:rFonts w:ascii="Times New Roman" w:hAnsi="Times New Roman" w:cs="Times New Roman"/>
          <w:i/>
          <w:sz w:val="24"/>
          <w:szCs w:val="24"/>
        </w:rPr>
        <w:t>Выделяют площадную и линейную кору выветривания.</w:t>
      </w:r>
    </w:p>
    <w:p w:rsidR="00785F03" w:rsidRDefault="00785F03" w:rsidP="00785F03">
      <w:pPr>
        <w:tabs>
          <w:tab w:val="left" w:pos="851"/>
        </w:tabs>
        <w:spacing w:after="0" w:line="240" w:lineRule="auto"/>
        <w:ind w:firstLine="567"/>
        <w:jc w:val="both"/>
      </w:pPr>
      <w:r w:rsidRPr="00785F03">
        <w:rPr>
          <w:rFonts w:ascii="Times New Roman" w:hAnsi="Times New Roman" w:cs="Times New Roman"/>
          <w:sz w:val="24"/>
          <w:szCs w:val="24"/>
        </w:rPr>
        <w:t>Площадная кора развита в виде чехла на большой площади без заметной ориентировки в каком-либо направлении. Площадные коры развиваются на крупных выровненных участках в пределах плоскогорий или на обширных водораздельных пространствах в тектонически спокойных областях. Мощность коры этого типа измеряется десятками метров.</w:t>
      </w:r>
      <w:r w:rsidRPr="00785F03">
        <w:t xml:space="preserve"> </w:t>
      </w: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t xml:space="preserve">Линейная кора выветривания образует вытянутые тела неправильной формы, связанные с зонами </w:t>
      </w:r>
      <w:proofErr w:type="spellStart"/>
      <w:r w:rsidRPr="00785F03">
        <w:rPr>
          <w:rFonts w:ascii="Times New Roman" w:hAnsi="Times New Roman" w:cs="Times New Roman"/>
          <w:sz w:val="24"/>
          <w:szCs w:val="24"/>
        </w:rPr>
        <w:t>трещиноватости</w:t>
      </w:r>
      <w:proofErr w:type="spellEnd"/>
      <w:r w:rsidRPr="00785F03">
        <w:rPr>
          <w:rFonts w:ascii="Times New Roman" w:hAnsi="Times New Roman" w:cs="Times New Roman"/>
          <w:sz w:val="24"/>
          <w:szCs w:val="24"/>
        </w:rPr>
        <w:t>, контактами толп; разного состава, жильными</w:t>
      </w:r>
      <w:r>
        <w:rPr>
          <w:rFonts w:ascii="Times New Roman" w:hAnsi="Times New Roman" w:cs="Times New Roman"/>
          <w:sz w:val="24"/>
          <w:szCs w:val="24"/>
        </w:rPr>
        <w:t xml:space="preserve"> и лайковыми образованиями и т.п</w:t>
      </w:r>
      <w:r w:rsidRPr="00785F03">
        <w:rPr>
          <w:rFonts w:ascii="Times New Roman" w:hAnsi="Times New Roman" w:cs="Times New Roman"/>
          <w:sz w:val="24"/>
          <w:szCs w:val="24"/>
        </w:rPr>
        <w:t xml:space="preserve">. Линейные коры выветривания образуются преимущественно в </w:t>
      </w:r>
      <w:proofErr w:type="spellStart"/>
      <w:r w:rsidRPr="00785F03">
        <w:rPr>
          <w:rFonts w:ascii="Times New Roman" w:hAnsi="Times New Roman" w:cs="Times New Roman"/>
          <w:sz w:val="24"/>
          <w:szCs w:val="24"/>
        </w:rPr>
        <w:t>горноскладчатых</w:t>
      </w:r>
      <w:proofErr w:type="spellEnd"/>
      <w:r w:rsidRPr="00785F03">
        <w:rPr>
          <w:rFonts w:ascii="Times New Roman" w:hAnsi="Times New Roman" w:cs="Times New Roman"/>
          <w:sz w:val="24"/>
          <w:szCs w:val="24"/>
        </w:rPr>
        <w:t xml:space="preserve"> областях с расчлененным рельефом, а мощность коры может достигать нескольких сотен метров. Иногда площадные коры в нижней своей части переходят в линейные при значительном увеличении мощности элювия.</w:t>
      </w: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t xml:space="preserve">В геологической истории Земли условия, благоприятные для образования </w:t>
      </w:r>
      <w:proofErr w:type="spellStart"/>
      <w:r w:rsidRPr="00785F03">
        <w:rPr>
          <w:rFonts w:ascii="Times New Roman" w:hAnsi="Times New Roman" w:cs="Times New Roman"/>
          <w:sz w:val="24"/>
          <w:szCs w:val="24"/>
        </w:rPr>
        <w:t>кор</w:t>
      </w:r>
      <w:proofErr w:type="spellEnd"/>
      <w:r w:rsidRPr="00785F03">
        <w:rPr>
          <w:rFonts w:ascii="Times New Roman" w:hAnsi="Times New Roman" w:cs="Times New Roman"/>
          <w:sz w:val="24"/>
          <w:szCs w:val="24"/>
        </w:rPr>
        <w:t xml:space="preserve"> выветривания, возникали неоднократно от архея и протерозоя и доныне. </w:t>
      </w: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t>По времени образования различают древние и современную коры выветривания.</w:t>
      </w: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t xml:space="preserve">Древние (ископаемые или погребенные) коры выветривания в большинстве случаев перекрыты более молодыми осадочными породами. Нередко древние коры частично размыты. Возраст древних </w:t>
      </w:r>
      <w:proofErr w:type="spellStart"/>
      <w:r w:rsidRPr="00785F03">
        <w:rPr>
          <w:rFonts w:ascii="Times New Roman" w:hAnsi="Times New Roman" w:cs="Times New Roman"/>
          <w:sz w:val="24"/>
          <w:szCs w:val="24"/>
        </w:rPr>
        <w:t>кор</w:t>
      </w:r>
      <w:proofErr w:type="spellEnd"/>
      <w:r w:rsidRPr="00785F03">
        <w:rPr>
          <w:rFonts w:ascii="Times New Roman" w:hAnsi="Times New Roman" w:cs="Times New Roman"/>
          <w:sz w:val="24"/>
          <w:szCs w:val="24"/>
        </w:rPr>
        <w:t xml:space="preserve"> выветривания самый различный, от архея до четвертичного периода. Однако наибольшее распространение и развитие имеют юрские и палеогеновые коры выветривания.</w:t>
      </w: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t>Современная кора выветривания, формирование которой продолжается и в настоящее время, обычно недоразвита и маломощна с почвенным слоем в верхней части.</w:t>
      </w: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t xml:space="preserve">С </w:t>
      </w:r>
      <w:proofErr w:type="spellStart"/>
      <w:r w:rsidRPr="00785F03">
        <w:rPr>
          <w:rFonts w:ascii="Times New Roman" w:hAnsi="Times New Roman" w:cs="Times New Roman"/>
          <w:sz w:val="24"/>
          <w:szCs w:val="24"/>
        </w:rPr>
        <w:t>корами</w:t>
      </w:r>
      <w:proofErr w:type="spellEnd"/>
      <w:r w:rsidRPr="00785F03">
        <w:rPr>
          <w:rFonts w:ascii="Times New Roman" w:hAnsi="Times New Roman" w:cs="Times New Roman"/>
          <w:sz w:val="24"/>
          <w:szCs w:val="24"/>
        </w:rPr>
        <w:t xml:space="preserve"> выветривания связано образование многих полезных ископаемых, таких как бокситы </w:t>
      </w:r>
      <w:r>
        <w:rPr>
          <w:rFonts w:ascii="Times New Roman" w:hAnsi="Times New Roman" w:cs="Times New Roman"/>
          <w:sz w:val="24"/>
          <w:szCs w:val="24"/>
        </w:rPr>
        <w:t>-</w:t>
      </w:r>
      <w:r w:rsidRPr="00785F03">
        <w:rPr>
          <w:rFonts w:ascii="Times New Roman" w:hAnsi="Times New Roman" w:cs="Times New Roman"/>
          <w:sz w:val="24"/>
          <w:szCs w:val="24"/>
        </w:rPr>
        <w:t xml:space="preserve"> руда на алюминий, гидроокислы и окислы железа </w:t>
      </w:r>
      <w:r>
        <w:rPr>
          <w:rFonts w:ascii="Times New Roman" w:hAnsi="Times New Roman" w:cs="Times New Roman"/>
          <w:sz w:val="24"/>
          <w:szCs w:val="24"/>
        </w:rPr>
        <w:t>-</w:t>
      </w:r>
      <w:r w:rsidRPr="00785F03">
        <w:rPr>
          <w:rFonts w:ascii="Times New Roman" w:hAnsi="Times New Roman" w:cs="Times New Roman"/>
          <w:sz w:val="24"/>
          <w:szCs w:val="24"/>
        </w:rPr>
        <w:t xml:space="preserve"> руда на железо, гидроокислы марганца, минералы, содержащие никель, кобальт, ванадий, а также каолин, огнеупорные глины, охры, опал и др.</w:t>
      </w: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t xml:space="preserve">К </w:t>
      </w:r>
      <w:proofErr w:type="spellStart"/>
      <w:r w:rsidRPr="00785F03">
        <w:rPr>
          <w:rFonts w:ascii="Times New Roman" w:hAnsi="Times New Roman" w:cs="Times New Roman"/>
          <w:sz w:val="24"/>
          <w:szCs w:val="24"/>
        </w:rPr>
        <w:t>корам</w:t>
      </w:r>
      <w:proofErr w:type="spellEnd"/>
      <w:r w:rsidRPr="00785F03">
        <w:rPr>
          <w:rFonts w:ascii="Times New Roman" w:hAnsi="Times New Roman" w:cs="Times New Roman"/>
          <w:sz w:val="24"/>
          <w:szCs w:val="24"/>
        </w:rPr>
        <w:t xml:space="preserve"> выветривания приурочено образование россыпей золота, платины, оловянного камня, титанистого железняка, циркона, монацита, драгоценных камней и др., освобождающихся из включающих их пород при разложении последних.</w:t>
      </w:r>
    </w:p>
    <w:p w:rsidR="00785F03" w:rsidRDefault="00785F03" w:rsidP="00785F03">
      <w:pPr>
        <w:tabs>
          <w:tab w:val="left" w:pos="851"/>
        </w:tabs>
        <w:spacing w:after="0" w:line="240" w:lineRule="auto"/>
        <w:ind w:firstLine="567"/>
        <w:jc w:val="both"/>
        <w:rPr>
          <w:rFonts w:ascii="Times New Roman" w:hAnsi="Times New Roman" w:cs="Times New Roman"/>
          <w:b/>
          <w:sz w:val="24"/>
          <w:szCs w:val="24"/>
        </w:rPr>
      </w:pPr>
      <w:r w:rsidRPr="00785F03">
        <w:rPr>
          <w:rFonts w:ascii="Times New Roman" w:hAnsi="Times New Roman" w:cs="Times New Roman"/>
          <w:b/>
          <w:sz w:val="24"/>
          <w:szCs w:val="24"/>
        </w:rPr>
        <w:t>Почва и почвообразование</w:t>
      </w:r>
      <w:r>
        <w:rPr>
          <w:rFonts w:ascii="Times New Roman" w:hAnsi="Times New Roman" w:cs="Times New Roman"/>
          <w:b/>
          <w:sz w:val="24"/>
          <w:szCs w:val="24"/>
        </w:rPr>
        <w:t xml:space="preserve">. </w:t>
      </w: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t>Почва — рыхлый поверхностный горизонт суши, способный производить урожай растений (В. Р. Вильямс).</w:t>
      </w:r>
    </w:p>
    <w:p w:rsidR="00785F03" w:rsidRP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t>Почва образуется в результате одновременно протекающих процессов выветривания и почвообразования. Почва возникает и развивается в результате совокупного воздействия на горные породы воды, воздуха, солнечной энергии, растительных и животных организмов.</w:t>
      </w:r>
      <w:r w:rsidRPr="00785F03">
        <w:t xml:space="preserve"> </w:t>
      </w:r>
      <w:r w:rsidRPr="00785F03">
        <w:rPr>
          <w:rFonts w:ascii="Times New Roman" w:hAnsi="Times New Roman" w:cs="Times New Roman"/>
          <w:sz w:val="24"/>
          <w:szCs w:val="24"/>
        </w:rPr>
        <w:t xml:space="preserve">Почвы образуются главным образом из рыхлых пород — продуктов выветривания магматических, осадочных и метаморфических пород, оставшихся па месте их образования (элювия) или переметенных на то или другое расстояние. Почва состоит из рыхлого минерального вещества и органического вещества — гумуса, или перегноя (от лат. </w:t>
      </w:r>
      <w:proofErr w:type="spellStart"/>
      <w:r w:rsidRPr="00785F03">
        <w:rPr>
          <w:rFonts w:ascii="Times New Roman" w:hAnsi="Times New Roman" w:cs="Times New Roman"/>
          <w:sz w:val="24"/>
          <w:szCs w:val="24"/>
        </w:rPr>
        <w:t>humus</w:t>
      </w:r>
      <w:proofErr w:type="spellEnd"/>
      <w:r w:rsidRPr="00785F03">
        <w:rPr>
          <w:rFonts w:ascii="Times New Roman" w:hAnsi="Times New Roman" w:cs="Times New Roman"/>
          <w:sz w:val="24"/>
          <w:szCs w:val="24"/>
        </w:rPr>
        <w:t xml:space="preserve"> — земля), определяющего плодородие почвы.</w:t>
      </w:r>
    </w:p>
    <w:p w:rsidR="00785F03" w:rsidRDefault="00785F03" w:rsidP="00785F03">
      <w:pPr>
        <w:tabs>
          <w:tab w:val="left" w:pos="851"/>
        </w:tabs>
        <w:spacing w:after="0" w:line="240" w:lineRule="auto"/>
        <w:ind w:firstLine="567"/>
        <w:jc w:val="both"/>
        <w:rPr>
          <w:rFonts w:ascii="Times New Roman" w:hAnsi="Times New Roman" w:cs="Times New Roman"/>
          <w:sz w:val="24"/>
          <w:szCs w:val="24"/>
        </w:rPr>
      </w:pPr>
      <w:r w:rsidRPr="00785F03">
        <w:rPr>
          <w:rFonts w:ascii="Times New Roman" w:hAnsi="Times New Roman" w:cs="Times New Roman"/>
          <w:sz w:val="24"/>
          <w:szCs w:val="24"/>
        </w:rPr>
        <w:t>Главную роль в почвообразовании играет биологический фактор, в основном растения.</w:t>
      </w:r>
    </w:p>
    <w:p w:rsidR="002621E7" w:rsidRDefault="002621E7" w:rsidP="002621E7">
      <w:pPr>
        <w:tabs>
          <w:tab w:val="left" w:pos="851"/>
        </w:tabs>
        <w:spacing w:after="0" w:line="240" w:lineRule="auto"/>
        <w:ind w:firstLine="567"/>
        <w:jc w:val="both"/>
        <w:rPr>
          <w:rFonts w:ascii="Times New Roman" w:hAnsi="Times New Roman" w:cs="Times New Roman"/>
          <w:sz w:val="24"/>
          <w:szCs w:val="24"/>
        </w:rPr>
      </w:pPr>
    </w:p>
    <w:p w:rsidR="002621E7" w:rsidRPr="002621E7" w:rsidRDefault="002621E7" w:rsidP="002621E7">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7</w:t>
      </w:r>
      <w:r w:rsidRPr="002621E7">
        <w:rPr>
          <w:rFonts w:ascii="Times New Roman" w:hAnsi="Times New Roman" w:cs="Times New Roman"/>
          <w:sz w:val="24"/>
          <w:szCs w:val="24"/>
        </w:rPr>
        <w:t>.2. ГЕОЛОГИЧЕСКАЯ ДЕЯТЕЛЬНОСТЬ ВЕТРА</w:t>
      </w:r>
    </w:p>
    <w:p w:rsidR="002621E7" w:rsidRPr="002621E7" w:rsidRDefault="002621E7" w:rsidP="002621E7">
      <w:pPr>
        <w:tabs>
          <w:tab w:val="left" w:pos="851"/>
        </w:tabs>
        <w:spacing w:after="0" w:line="240" w:lineRule="auto"/>
        <w:ind w:firstLine="567"/>
        <w:jc w:val="both"/>
        <w:rPr>
          <w:rFonts w:ascii="Times New Roman" w:hAnsi="Times New Roman" w:cs="Times New Roman"/>
          <w:sz w:val="24"/>
          <w:szCs w:val="24"/>
        </w:rPr>
      </w:pPr>
      <w:r w:rsidRPr="002621E7">
        <w:rPr>
          <w:rFonts w:ascii="Times New Roman" w:hAnsi="Times New Roman" w:cs="Times New Roman"/>
          <w:sz w:val="24"/>
          <w:szCs w:val="24"/>
        </w:rPr>
        <w:t xml:space="preserve">Под геологической деятельностью ветра понимают изменение поверхности Земли, связанное с механическим воздействием на горные породы движущихся воздушных масс атмосферы. Ветер может разрушать горные породы, переносить обломочный материал на </w:t>
      </w:r>
      <w:r w:rsidRPr="002621E7">
        <w:rPr>
          <w:rFonts w:ascii="Times New Roman" w:hAnsi="Times New Roman" w:cs="Times New Roman"/>
          <w:sz w:val="24"/>
          <w:szCs w:val="24"/>
        </w:rPr>
        <w:lastRenderedPageBreak/>
        <w:t>расстояние и отлагать его на земной поверхности.</w:t>
      </w:r>
      <w:r>
        <w:rPr>
          <w:rFonts w:ascii="Times New Roman" w:hAnsi="Times New Roman" w:cs="Times New Roman"/>
          <w:sz w:val="24"/>
          <w:szCs w:val="24"/>
        </w:rPr>
        <w:t xml:space="preserve"> </w:t>
      </w:r>
      <w:r w:rsidRPr="002621E7">
        <w:rPr>
          <w:rFonts w:ascii="Times New Roman" w:hAnsi="Times New Roman" w:cs="Times New Roman"/>
          <w:sz w:val="24"/>
          <w:szCs w:val="24"/>
        </w:rPr>
        <w:t>Геологическая работа ветра зависит от его скорости: чем больше скорость, тем значительнее производимая им работа.</w:t>
      </w:r>
    </w:p>
    <w:p w:rsidR="002621E7" w:rsidRPr="002621E7" w:rsidRDefault="002621E7" w:rsidP="002621E7">
      <w:pPr>
        <w:tabs>
          <w:tab w:val="left" w:pos="851"/>
        </w:tabs>
        <w:spacing w:after="0" w:line="240" w:lineRule="auto"/>
        <w:ind w:firstLine="567"/>
        <w:jc w:val="both"/>
        <w:rPr>
          <w:rFonts w:ascii="Times New Roman" w:hAnsi="Times New Roman" w:cs="Times New Roman"/>
          <w:sz w:val="24"/>
          <w:szCs w:val="24"/>
        </w:rPr>
      </w:pPr>
      <w:r w:rsidRPr="002621E7">
        <w:rPr>
          <w:rFonts w:ascii="Times New Roman" w:hAnsi="Times New Roman" w:cs="Times New Roman"/>
          <w:sz w:val="24"/>
          <w:szCs w:val="24"/>
        </w:rPr>
        <w:t>Большие разрушения приносят смерчи и пыльные вихри.</w:t>
      </w:r>
      <w:r>
        <w:rPr>
          <w:rFonts w:ascii="Times New Roman" w:hAnsi="Times New Roman" w:cs="Times New Roman"/>
          <w:sz w:val="24"/>
          <w:szCs w:val="24"/>
        </w:rPr>
        <w:t xml:space="preserve"> </w:t>
      </w:r>
      <w:r w:rsidRPr="002621E7">
        <w:rPr>
          <w:rFonts w:ascii="Times New Roman" w:hAnsi="Times New Roman" w:cs="Times New Roman"/>
          <w:sz w:val="24"/>
          <w:szCs w:val="24"/>
        </w:rPr>
        <w:t>Смерчи возникают в грозовом облаке, из которого выделяется столбообразный вихрь. Воздух в нем вращается обычно против часовой стрелки со скоростью несколько десятков метров в секунду и при этом поднимается по спирали вверх. Вследствие низкого давления воздуха внутри и огромной скорости вращения смерч всасывает, поднимает высоко вверх и переносит па значительные расстояния все, что попадается па его пути. За время своего существования смерчи смещаются по поверхности па 40-60 км, принося огромные разрушения. Смерч способен захватывать и переносить довольно крупную гальку.</w:t>
      </w:r>
    </w:p>
    <w:p w:rsidR="002621E7" w:rsidRPr="002621E7" w:rsidRDefault="002621E7" w:rsidP="002621E7">
      <w:pPr>
        <w:tabs>
          <w:tab w:val="left" w:pos="851"/>
        </w:tabs>
        <w:spacing w:after="0" w:line="240" w:lineRule="auto"/>
        <w:ind w:firstLine="567"/>
        <w:jc w:val="both"/>
        <w:rPr>
          <w:rFonts w:ascii="Times New Roman" w:hAnsi="Times New Roman" w:cs="Times New Roman"/>
          <w:sz w:val="24"/>
          <w:szCs w:val="24"/>
        </w:rPr>
      </w:pPr>
      <w:r w:rsidRPr="002621E7">
        <w:rPr>
          <w:rFonts w:ascii="Times New Roman" w:hAnsi="Times New Roman" w:cs="Times New Roman"/>
          <w:sz w:val="24"/>
          <w:szCs w:val="24"/>
        </w:rPr>
        <w:t>Наиболее часто смерчи возникают в Северной Америке (от 100 до 200 в год), где их называют торнадо.</w:t>
      </w:r>
      <w:r w:rsidRPr="002621E7">
        <w:t xml:space="preserve"> </w:t>
      </w:r>
    </w:p>
    <w:p w:rsidR="002621E7" w:rsidRPr="002621E7" w:rsidRDefault="002621E7" w:rsidP="002621E7">
      <w:pPr>
        <w:tabs>
          <w:tab w:val="left" w:pos="851"/>
        </w:tabs>
        <w:spacing w:after="0" w:line="240" w:lineRule="auto"/>
        <w:ind w:firstLine="567"/>
        <w:jc w:val="both"/>
        <w:rPr>
          <w:rFonts w:ascii="Times New Roman" w:hAnsi="Times New Roman" w:cs="Times New Roman"/>
          <w:sz w:val="24"/>
          <w:szCs w:val="24"/>
        </w:rPr>
      </w:pPr>
      <w:r w:rsidRPr="002621E7">
        <w:rPr>
          <w:rFonts w:ascii="Times New Roman" w:hAnsi="Times New Roman" w:cs="Times New Roman"/>
          <w:sz w:val="24"/>
          <w:szCs w:val="24"/>
        </w:rPr>
        <w:t>Все геологические явления, связанные с деятельностью ветра, называются эоловыми (Эол — бог ветра в древнегреческой мифологии). В результате эоловых процессов возникают эоловые формы рельефа и эоловые отложения.</w:t>
      </w:r>
    </w:p>
    <w:p w:rsidR="002621E7" w:rsidRPr="002621E7" w:rsidRDefault="002621E7" w:rsidP="002621E7">
      <w:pPr>
        <w:tabs>
          <w:tab w:val="left" w:pos="851"/>
        </w:tabs>
        <w:spacing w:after="0" w:line="240" w:lineRule="auto"/>
        <w:ind w:firstLine="567"/>
        <w:jc w:val="both"/>
        <w:rPr>
          <w:rFonts w:ascii="Times New Roman" w:hAnsi="Times New Roman" w:cs="Times New Roman"/>
          <w:sz w:val="24"/>
          <w:szCs w:val="24"/>
        </w:rPr>
      </w:pPr>
      <w:r w:rsidRPr="002621E7">
        <w:rPr>
          <w:rFonts w:ascii="Times New Roman" w:hAnsi="Times New Roman" w:cs="Times New Roman"/>
          <w:sz w:val="24"/>
          <w:szCs w:val="24"/>
        </w:rPr>
        <w:t>Геологическая работа ветра состоит из процессов дефляции (</w:t>
      </w:r>
      <w:proofErr w:type="spellStart"/>
      <w:r w:rsidRPr="002621E7">
        <w:rPr>
          <w:rFonts w:ascii="Times New Roman" w:hAnsi="Times New Roman" w:cs="Times New Roman"/>
          <w:sz w:val="24"/>
          <w:szCs w:val="24"/>
        </w:rPr>
        <w:t>выдуванне</w:t>
      </w:r>
      <w:proofErr w:type="spellEnd"/>
      <w:r w:rsidRPr="002621E7">
        <w:rPr>
          <w:rFonts w:ascii="Times New Roman" w:hAnsi="Times New Roman" w:cs="Times New Roman"/>
          <w:sz w:val="24"/>
          <w:szCs w:val="24"/>
        </w:rPr>
        <w:t xml:space="preserve"> и </w:t>
      </w:r>
      <w:proofErr w:type="spellStart"/>
      <w:r w:rsidRPr="002621E7">
        <w:rPr>
          <w:rFonts w:ascii="Times New Roman" w:hAnsi="Times New Roman" w:cs="Times New Roman"/>
          <w:sz w:val="24"/>
          <w:szCs w:val="24"/>
        </w:rPr>
        <w:t>развевание</w:t>
      </w:r>
      <w:proofErr w:type="spellEnd"/>
      <w:r w:rsidRPr="002621E7">
        <w:rPr>
          <w:rFonts w:ascii="Times New Roman" w:hAnsi="Times New Roman" w:cs="Times New Roman"/>
          <w:sz w:val="24"/>
          <w:szCs w:val="24"/>
        </w:rPr>
        <w:t>), корразии (обтачивание), переноса и аккумуляции (накопление).</w:t>
      </w:r>
    </w:p>
    <w:p w:rsidR="002621E7" w:rsidRPr="002621E7" w:rsidRDefault="002621E7" w:rsidP="002621E7">
      <w:pPr>
        <w:tabs>
          <w:tab w:val="left" w:pos="851"/>
        </w:tabs>
        <w:spacing w:after="0" w:line="240" w:lineRule="auto"/>
        <w:ind w:firstLine="567"/>
        <w:jc w:val="both"/>
        <w:rPr>
          <w:rFonts w:ascii="Times New Roman" w:hAnsi="Times New Roman" w:cs="Times New Roman"/>
          <w:sz w:val="24"/>
          <w:szCs w:val="24"/>
        </w:rPr>
      </w:pPr>
      <w:r w:rsidRPr="002621E7">
        <w:rPr>
          <w:rFonts w:ascii="Times New Roman" w:hAnsi="Times New Roman" w:cs="Times New Roman"/>
          <w:sz w:val="24"/>
          <w:szCs w:val="24"/>
        </w:rPr>
        <w:t xml:space="preserve">Дефляция (от лат. </w:t>
      </w:r>
      <w:proofErr w:type="spellStart"/>
      <w:r w:rsidRPr="002621E7">
        <w:rPr>
          <w:rFonts w:ascii="Times New Roman" w:hAnsi="Times New Roman" w:cs="Times New Roman"/>
          <w:sz w:val="24"/>
          <w:szCs w:val="24"/>
        </w:rPr>
        <w:t>deflatio</w:t>
      </w:r>
      <w:proofErr w:type="spellEnd"/>
      <w:r w:rsidRPr="002621E7">
        <w:rPr>
          <w:rFonts w:ascii="Times New Roman" w:hAnsi="Times New Roman" w:cs="Times New Roman"/>
          <w:sz w:val="24"/>
          <w:szCs w:val="24"/>
        </w:rPr>
        <w:t xml:space="preserve"> — выдувание) — процесс выдувания и </w:t>
      </w:r>
      <w:proofErr w:type="spellStart"/>
      <w:r w:rsidRPr="002621E7">
        <w:rPr>
          <w:rFonts w:ascii="Times New Roman" w:hAnsi="Times New Roman" w:cs="Times New Roman"/>
          <w:sz w:val="24"/>
          <w:szCs w:val="24"/>
        </w:rPr>
        <w:t>развевания</w:t>
      </w:r>
      <w:proofErr w:type="spellEnd"/>
      <w:r w:rsidRPr="002621E7">
        <w:rPr>
          <w:rFonts w:ascii="Times New Roman" w:hAnsi="Times New Roman" w:cs="Times New Roman"/>
          <w:sz w:val="24"/>
          <w:szCs w:val="24"/>
        </w:rPr>
        <w:t xml:space="preserve"> ветром частиц горной породы или почвы. Дефляция теснейшим образом связана с выветриванием горных пород.</w:t>
      </w:r>
    </w:p>
    <w:p w:rsidR="002621E7" w:rsidRPr="002621E7" w:rsidRDefault="002621E7" w:rsidP="002621E7">
      <w:pPr>
        <w:tabs>
          <w:tab w:val="left" w:pos="851"/>
        </w:tabs>
        <w:spacing w:after="0" w:line="240" w:lineRule="auto"/>
        <w:ind w:firstLine="567"/>
        <w:jc w:val="both"/>
        <w:rPr>
          <w:rFonts w:ascii="Times New Roman" w:hAnsi="Times New Roman" w:cs="Times New Roman"/>
          <w:sz w:val="24"/>
          <w:szCs w:val="24"/>
        </w:rPr>
      </w:pPr>
      <w:r w:rsidRPr="002621E7">
        <w:rPr>
          <w:rFonts w:ascii="Times New Roman" w:hAnsi="Times New Roman" w:cs="Times New Roman"/>
          <w:sz w:val="24"/>
          <w:szCs w:val="24"/>
        </w:rPr>
        <w:t xml:space="preserve">Выдувание и </w:t>
      </w:r>
      <w:proofErr w:type="spellStart"/>
      <w:r w:rsidRPr="002621E7">
        <w:rPr>
          <w:rFonts w:ascii="Times New Roman" w:hAnsi="Times New Roman" w:cs="Times New Roman"/>
          <w:sz w:val="24"/>
          <w:szCs w:val="24"/>
        </w:rPr>
        <w:t>развевание</w:t>
      </w:r>
      <w:proofErr w:type="spellEnd"/>
      <w:r w:rsidRPr="002621E7">
        <w:rPr>
          <w:rFonts w:ascii="Times New Roman" w:hAnsi="Times New Roman" w:cs="Times New Roman"/>
          <w:sz w:val="24"/>
          <w:szCs w:val="24"/>
        </w:rPr>
        <w:t xml:space="preserve"> рыхлого материала могут происходить как с больших площадей (плоскостная или площадная дефляция), так и из узких вытянутых расщелин, трещин (бороздовая дефляция).</w:t>
      </w:r>
      <w:r w:rsidRPr="002621E7">
        <w:t xml:space="preserve"> </w:t>
      </w:r>
    </w:p>
    <w:p w:rsidR="002621E7" w:rsidRPr="002621E7" w:rsidRDefault="002621E7" w:rsidP="002621E7">
      <w:pPr>
        <w:tabs>
          <w:tab w:val="left" w:pos="851"/>
        </w:tabs>
        <w:spacing w:after="0" w:line="240" w:lineRule="auto"/>
        <w:ind w:firstLine="567"/>
        <w:jc w:val="both"/>
        <w:rPr>
          <w:rFonts w:ascii="Times New Roman" w:hAnsi="Times New Roman" w:cs="Times New Roman"/>
          <w:sz w:val="24"/>
          <w:szCs w:val="24"/>
        </w:rPr>
      </w:pPr>
      <w:r w:rsidRPr="002621E7">
        <w:rPr>
          <w:rFonts w:ascii="Times New Roman" w:hAnsi="Times New Roman" w:cs="Times New Roman"/>
          <w:i/>
          <w:sz w:val="24"/>
          <w:szCs w:val="24"/>
        </w:rPr>
        <w:t>Корразия (</w:t>
      </w:r>
      <w:proofErr w:type="gramStart"/>
      <w:r w:rsidRPr="002621E7">
        <w:rPr>
          <w:rFonts w:ascii="Times New Roman" w:hAnsi="Times New Roman" w:cs="Times New Roman"/>
          <w:sz w:val="24"/>
          <w:szCs w:val="24"/>
        </w:rPr>
        <w:t>от лаг</w:t>
      </w:r>
      <w:proofErr w:type="gramEnd"/>
      <w:r w:rsidRPr="002621E7">
        <w:rPr>
          <w:rFonts w:ascii="Times New Roman" w:hAnsi="Times New Roman" w:cs="Times New Roman"/>
          <w:sz w:val="24"/>
          <w:szCs w:val="24"/>
        </w:rPr>
        <w:t xml:space="preserve">. </w:t>
      </w:r>
      <w:proofErr w:type="spellStart"/>
      <w:r w:rsidRPr="002621E7">
        <w:rPr>
          <w:rFonts w:ascii="Times New Roman" w:hAnsi="Times New Roman" w:cs="Times New Roman"/>
          <w:sz w:val="24"/>
          <w:szCs w:val="24"/>
        </w:rPr>
        <w:t>corrasio</w:t>
      </w:r>
      <w:proofErr w:type="spellEnd"/>
      <w:r w:rsidRPr="002621E7">
        <w:rPr>
          <w:rFonts w:ascii="Times New Roman" w:hAnsi="Times New Roman" w:cs="Times New Roman"/>
          <w:sz w:val="24"/>
          <w:szCs w:val="24"/>
        </w:rPr>
        <w:t xml:space="preserve"> — обтачивание) представляет собой процесс механической обработки не защищенных растительностью горных пород ветром при помощи переносимых им твердых частиц, главным образом песчинок. Миллионы гонимых ветром мелких песчинок, постоянно ударяясь в стенки или выступы горных пород, постепенно обтачивают, сглаживают, высверливают различные пустоты и разрушают их. Ветер разрушает в первую очередь наименее прочные породы. Эта сторона разрушительной работы ветра происходит одновременно с выдуванием и </w:t>
      </w:r>
      <w:proofErr w:type="spellStart"/>
      <w:r w:rsidRPr="002621E7">
        <w:rPr>
          <w:rFonts w:ascii="Times New Roman" w:hAnsi="Times New Roman" w:cs="Times New Roman"/>
          <w:sz w:val="24"/>
          <w:szCs w:val="24"/>
        </w:rPr>
        <w:t>развеванием</w:t>
      </w:r>
      <w:proofErr w:type="spellEnd"/>
      <w:r w:rsidRPr="002621E7">
        <w:rPr>
          <w:rFonts w:ascii="Times New Roman" w:hAnsi="Times New Roman" w:cs="Times New Roman"/>
          <w:sz w:val="24"/>
          <w:szCs w:val="24"/>
        </w:rPr>
        <w:t>, а также теснейшим образом связана с выветриванием.</w:t>
      </w:r>
    </w:p>
    <w:p w:rsidR="002621E7" w:rsidRDefault="002621E7" w:rsidP="002621E7">
      <w:pPr>
        <w:tabs>
          <w:tab w:val="left" w:pos="851"/>
        </w:tabs>
        <w:spacing w:after="0" w:line="240" w:lineRule="auto"/>
        <w:ind w:firstLine="567"/>
        <w:jc w:val="both"/>
        <w:rPr>
          <w:rFonts w:ascii="Times New Roman" w:hAnsi="Times New Roman" w:cs="Times New Roman"/>
          <w:sz w:val="24"/>
          <w:szCs w:val="24"/>
        </w:rPr>
      </w:pPr>
      <w:r w:rsidRPr="002621E7">
        <w:rPr>
          <w:rFonts w:ascii="Times New Roman" w:hAnsi="Times New Roman" w:cs="Times New Roman"/>
          <w:sz w:val="24"/>
          <w:szCs w:val="24"/>
        </w:rPr>
        <w:t xml:space="preserve">Корразия может быть точечной, царапающей (бороздящей) и сверлящей. В результате корразии и породах возникают углубления, ниши, борозды, царапины. </w:t>
      </w:r>
    </w:p>
    <w:p w:rsidR="00904473" w:rsidRPr="00904473" w:rsidRDefault="00904473" w:rsidP="00904473">
      <w:pPr>
        <w:tabs>
          <w:tab w:val="left" w:pos="851"/>
        </w:tabs>
        <w:spacing w:after="0" w:line="240" w:lineRule="auto"/>
        <w:ind w:firstLine="567"/>
        <w:jc w:val="both"/>
        <w:rPr>
          <w:rFonts w:ascii="Times New Roman" w:hAnsi="Times New Roman" w:cs="Times New Roman"/>
          <w:b/>
          <w:sz w:val="24"/>
          <w:szCs w:val="24"/>
        </w:rPr>
      </w:pPr>
      <w:r w:rsidRPr="00904473">
        <w:rPr>
          <w:rFonts w:ascii="Times New Roman" w:hAnsi="Times New Roman" w:cs="Times New Roman"/>
          <w:b/>
          <w:sz w:val="24"/>
          <w:szCs w:val="24"/>
        </w:rPr>
        <w:t>Эоловая аккумуляция и эоловые отложения</w:t>
      </w:r>
    </w:p>
    <w:p w:rsidR="00904473" w:rsidRPr="00904473" w:rsidRDefault="00904473" w:rsidP="00904473">
      <w:pPr>
        <w:tabs>
          <w:tab w:val="left" w:pos="851"/>
        </w:tabs>
        <w:spacing w:after="0" w:line="240" w:lineRule="auto"/>
        <w:ind w:firstLine="567"/>
        <w:jc w:val="both"/>
        <w:rPr>
          <w:rFonts w:ascii="Times New Roman" w:hAnsi="Times New Roman" w:cs="Times New Roman"/>
          <w:sz w:val="24"/>
          <w:szCs w:val="24"/>
        </w:rPr>
      </w:pPr>
      <w:r w:rsidRPr="00904473">
        <w:rPr>
          <w:rFonts w:ascii="Times New Roman" w:hAnsi="Times New Roman" w:cs="Times New Roman"/>
          <w:sz w:val="24"/>
          <w:szCs w:val="24"/>
        </w:rPr>
        <w:t>Переносимый ветром материал образуется главным образом при разрушении горных пород, залегающих на поверхности Земли. Источником являются продукты выветривания горных пород, и особенно песчаные и более тонкозернистые отложения различного происхождения (морские, речные, озерные, пролювиальные, ледниковые и др.). Кроме того, в отдельных случаях существенную роль могут играть вулканические пепел и песок, меньшее значение имеет метеоритная пыль.</w:t>
      </w:r>
    </w:p>
    <w:p w:rsidR="00904473" w:rsidRPr="00904473" w:rsidRDefault="00904473" w:rsidP="00904473">
      <w:pPr>
        <w:tabs>
          <w:tab w:val="left" w:pos="851"/>
        </w:tabs>
        <w:spacing w:after="0" w:line="240" w:lineRule="auto"/>
        <w:ind w:firstLine="567"/>
        <w:jc w:val="both"/>
        <w:rPr>
          <w:rFonts w:ascii="Times New Roman" w:hAnsi="Times New Roman" w:cs="Times New Roman"/>
          <w:sz w:val="24"/>
          <w:szCs w:val="24"/>
        </w:rPr>
      </w:pPr>
      <w:r w:rsidRPr="00904473">
        <w:rPr>
          <w:rFonts w:ascii="Times New Roman" w:hAnsi="Times New Roman" w:cs="Times New Roman"/>
          <w:sz w:val="24"/>
          <w:szCs w:val="24"/>
        </w:rPr>
        <w:t>Состав переносимых ветром частиц разнообразен, преобладают зерна кварца и полевого шпата, реже гипса, соли, глинистые, изв</w:t>
      </w:r>
      <w:r>
        <w:rPr>
          <w:rFonts w:ascii="Times New Roman" w:hAnsi="Times New Roman" w:cs="Times New Roman"/>
          <w:sz w:val="24"/>
          <w:szCs w:val="24"/>
        </w:rPr>
        <w:t>е</w:t>
      </w:r>
      <w:r w:rsidRPr="00904473">
        <w:rPr>
          <w:rFonts w:ascii="Times New Roman" w:hAnsi="Times New Roman" w:cs="Times New Roman"/>
          <w:sz w:val="24"/>
          <w:szCs w:val="24"/>
        </w:rPr>
        <w:t>стковистые и другие частицы.</w:t>
      </w:r>
    </w:p>
    <w:p w:rsidR="00904473" w:rsidRPr="00904473" w:rsidRDefault="00904473" w:rsidP="00904473">
      <w:pPr>
        <w:tabs>
          <w:tab w:val="left" w:pos="851"/>
        </w:tabs>
        <w:spacing w:after="0" w:line="240" w:lineRule="auto"/>
        <w:ind w:firstLine="567"/>
        <w:jc w:val="both"/>
        <w:rPr>
          <w:rFonts w:ascii="Times New Roman" w:hAnsi="Times New Roman" w:cs="Times New Roman"/>
          <w:sz w:val="24"/>
          <w:szCs w:val="24"/>
        </w:rPr>
      </w:pPr>
      <w:r w:rsidRPr="00904473">
        <w:rPr>
          <w:rFonts w:ascii="Times New Roman" w:hAnsi="Times New Roman" w:cs="Times New Roman"/>
          <w:sz w:val="24"/>
          <w:szCs w:val="24"/>
        </w:rPr>
        <w:t xml:space="preserve">При уменьшении скорости ветра происходит выпадение частиц из воздушного потока и аккумуляция. Большая их часть выпадает па поверхности морей и океанов и примешивается к морским осадкам, меньшая часть оседает на суше и образует особый </w:t>
      </w:r>
      <w:r>
        <w:rPr>
          <w:rFonts w:ascii="Times New Roman" w:hAnsi="Times New Roman" w:cs="Times New Roman"/>
          <w:sz w:val="24"/>
          <w:szCs w:val="24"/>
        </w:rPr>
        <w:t xml:space="preserve">тип континентальных отложений - </w:t>
      </w:r>
      <w:r w:rsidRPr="00904473">
        <w:rPr>
          <w:rFonts w:ascii="Times New Roman" w:hAnsi="Times New Roman" w:cs="Times New Roman"/>
          <w:sz w:val="24"/>
          <w:szCs w:val="24"/>
        </w:rPr>
        <w:t>эоловые отложения.</w:t>
      </w:r>
    </w:p>
    <w:p w:rsidR="00904473" w:rsidRDefault="00904473" w:rsidP="00904473">
      <w:pPr>
        <w:tabs>
          <w:tab w:val="left" w:pos="851"/>
        </w:tabs>
        <w:spacing w:after="0" w:line="240" w:lineRule="auto"/>
        <w:ind w:firstLine="567"/>
        <w:jc w:val="both"/>
        <w:rPr>
          <w:rFonts w:ascii="Times New Roman" w:hAnsi="Times New Roman" w:cs="Times New Roman"/>
          <w:sz w:val="24"/>
          <w:szCs w:val="24"/>
        </w:rPr>
      </w:pPr>
      <w:r w:rsidRPr="00904473">
        <w:rPr>
          <w:rFonts w:ascii="Times New Roman" w:hAnsi="Times New Roman" w:cs="Times New Roman"/>
          <w:sz w:val="24"/>
          <w:szCs w:val="24"/>
        </w:rPr>
        <w:t>В целом среди эоловых отложений резко преобладает тонкозернистый обломочный материал с частицами не более 1 мм. Зерна от 1 до 10 мм могут присутствовать в небольшом количестве</w:t>
      </w:r>
      <w:r>
        <w:rPr>
          <w:rFonts w:ascii="Times New Roman" w:hAnsi="Times New Roman" w:cs="Times New Roman"/>
          <w:sz w:val="24"/>
          <w:szCs w:val="24"/>
        </w:rPr>
        <w:t>.</w:t>
      </w:r>
    </w:p>
    <w:p w:rsidR="00904473" w:rsidRPr="00904473" w:rsidRDefault="00904473" w:rsidP="00904473">
      <w:pPr>
        <w:tabs>
          <w:tab w:val="left" w:pos="851"/>
        </w:tabs>
        <w:spacing w:after="0" w:line="240" w:lineRule="auto"/>
        <w:ind w:firstLine="567"/>
        <w:jc w:val="both"/>
        <w:rPr>
          <w:rFonts w:ascii="Times New Roman" w:hAnsi="Times New Roman" w:cs="Times New Roman"/>
          <w:sz w:val="24"/>
          <w:szCs w:val="24"/>
        </w:rPr>
      </w:pPr>
      <w:r w:rsidRPr="00904473">
        <w:rPr>
          <w:rFonts w:ascii="Times New Roman" w:hAnsi="Times New Roman" w:cs="Times New Roman"/>
          <w:b/>
          <w:i/>
          <w:sz w:val="24"/>
          <w:szCs w:val="24"/>
        </w:rPr>
        <w:t>Пустыни и формы эолового рельефа</w:t>
      </w:r>
      <w:r>
        <w:rPr>
          <w:rFonts w:ascii="Times New Roman" w:hAnsi="Times New Roman" w:cs="Times New Roman"/>
          <w:b/>
          <w:i/>
          <w:sz w:val="24"/>
          <w:szCs w:val="24"/>
        </w:rPr>
        <w:t xml:space="preserve">. </w:t>
      </w:r>
      <w:r w:rsidRPr="00904473">
        <w:rPr>
          <w:rFonts w:ascii="Times New Roman" w:hAnsi="Times New Roman" w:cs="Times New Roman"/>
          <w:sz w:val="24"/>
          <w:szCs w:val="24"/>
        </w:rPr>
        <w:t>Наиболее интенсивно эоловая деятельность проявляется в пустынях и полупустынях. Существенную работу ветер также производит на побережьях морей и озер и по берегам рек.</w:t>
      </w:r>
    </w:p>
    <w:p w:rsidR="00904473" w:rsidRPr="00904473" w:rsidRDefault="00904473" w:rsidP="00904473">
      <w:pPr>
        <w:tabs>
          <w:tab w:val="left" w:pos="851"/>
        </w:tabs>
        <w:spacing w:after="0" w:line="240" w:lineRule="auto"/>
        <w:ind w:firstLine="567"/>
        <w:jc w:val="both"/>
        <w:rPr>
          <w:rFonts w:ascii="Times New Roman" w:hAnsi="Times New Roman" w:cs="Times New Roman"/>
          <w:sz w:val="24"/>
          <w:szCs w:val="24"/>
        </w:rPr>
      </w:pPr>
    </w:p>
    <w:p w:rsidR="00904473" w:rsidRPr="00904473" w:rsidRDefault="00904473" w:rsidP="00904473">
      <w:pPr>
        <w:tabs>
          <w:tab w:val="left" w:pos="851"/>
        </w:tabs>
        <w:spacing w:after="0" w:line="240" w:lineRule="auto"/>
        <w:ind w:firstLine="567"/>
        <w:jc w:val="both"/>
        <w:rPr>
          <w:rFonts w:ascii="Times New Roman" w:hAnsi="Times New Roman" w:cs="Times New Roman"/>
          <w:sz w:val="24"/>
          <w:szCs w:val="24"/>
        </w:rPr>
      </w:pPr>
      <w:r w:rsidRPr="00904473">
        <w:rPr>
          <w:rFonts w:ascii="Times New Roman" w:hAnsi="Times New Roman" w:cs="Times New Roman"/>
          <w:sz w:val="24"/>
          <w:szCs w:val="24"/>
        </w:rPr>
        <w:t>Количество осадков в пустынях колеблется в пределах 100-250 мм в год, а местами — 60-80 мм и ниже. Испаряемость обычно в 7-8 раз и более (иногда до 90 раз) превышает годовую норму осадков. Высокая испаряемость приводит к подъему влаги по капиллярным трещинам от грунтовых подземных вод к поверхности. Вместе с влагой на поверхность выносятся растворенные в ней железисто-магнезиальные окисные соединения, которые, постепенно накапливаясь, образуют на поверхности обломков, зерен, скал тонкую черно-бурую пленку, называемую пустынным загаром. Климатические особенности пустынь и полупустынь наиболее благоприятны для развития эоловых геологических процессов. Большие площади они занимают в Африке и Азии. Общая площадь всех пустынь земного шара, по разным оценкам, составляет от 15 до 20 млн км</w:t>
      </w:r>
      <w:r w:rsidRPr="00B1799D">
        <w:rPr>
          <w:rFonts w:ascii="Times New Roman" w:hAnsi="Times New Roman" w:cs="Times New Roman"/>
          <w:sz w:val="24"/>
          <w:szCs w:val="24"/>
          <w:vertAlign w:val="superscript"/>
        </w:rPr>
        <w:t>2</w:t>
      </w:r>
      <w:r w:rsidRPr="00904473">
        <w:rPr>
          <w:rFonts w:ascii="Times New Roman" w:hAnsi="Times New Roman" w:cs="Times New Roman"/>
          <w:sz w:val="24"/>
          <w:szCs w:val="24"/>
        </w:rPr>
        <w:t>.</w:t>
      </w:r>
    </w:p>
    <w:p w:rsidR="00904473" w:rsidRPr="00904473" w:rsidRDefault="00904473" w:rsidP="00904473">
      <w:pPr>
        <w:tabs>
          <w:tab w:val="left" w:pos="851"/>
        </w:tabs>
        <w:spacing w:after="0" w:line="240" w:lineRule="auto"/>
        <w:ind w:firstLine="567"/>
        <w:jc w:val="both"/>
        <w:rPr>
          <w:rFonts w:ascii="Times New Roman" w:hAnsi="Times New Roman" w:cs="Times New Roman"/>
          <w:sz w:val="24"/>
          <w:szCs w:val="24"/>
        </w:rPr>
      </w:pPr>
      <w:r w:rsidRPr="00904473">
        <w:rPr>
          <w:rFonts w:ascii="Times New Roman" w:hAnsi="Times New Roman" w:cs="Times New Roman"/>
          <w:sz w:val="24"/>
          <w:szCs w:val="24"/>
        </w:rPr>
        <w:t>По особенностям геологической работы ветра пустыни подразделяются на дефляционные и аккумулятивные.</w:t>
      </w:r>
    </w:p>
    <w:p w:rsidR="00B1799D" w:rsidRDefault="00904473" w:rsidP="00904473">
      <w:pPr>
        <w:tabs>
          <w:tab w:val="left" w:pos="851"/>
        </w:tabs>
        <w:spacing w:after="0" w:line="240" w:lineRule="auto"/>
        <w:ind w:firstLine="567"/>
        <w:jc w:val="both"/>
        <w:rPr>
          <w:rFonts w:ascii="Times New Roman" w:hAnsi="Times New Roman" w:cs="Times New Roman"/>
          <w:sz w:val="24"/>
          <w:szCs w:val="24"/>
        </w:rPr>
      </w:pPr>
      <w:r w:rsidRPr="00904473">
        <w:rPr>
          <w:rFonts w:ascii="Times New Roman" w:hAnsi="Times New Roman" w:cs="Times New Roman"/>
          <w:sz w:val="24"/>
          <w:szCs w:val="24"/>
        </w:rPr>
        <w:t xml:space="preserve">Дефляционные пустыни образуются в условиях интенсивного физического выветривания и преобладания дефляционной деятельности ветра. </w:t>
      </w:r>
    </w:p>
    <w:p w:rsidR="00904473" w:rsidRDefault="00B1799D" w:rsidP="00904473">
      <w:pPr>
        <w:tabs>
          <w:tab w:val="left" w:pos="851"/>
        </w:tabs>
        <w:spacing w:after="0" w:line="240" w:lineRule="auto"/>
        <w:ind w:firstLine="567"/>
        <w:jc w:val="both"/>
        <w:rPr>
          <w:rFonts w:ascii="Times New Roman" w:hAnsi="Times New Roman" w:cs="Times New Roman"/>
          <w:sz w:val="24"/>
          <w:szCs w:val="24"/>
        </w:rPr>
      </w:pPr>
      <w:r w:rsidRPr="00B1799D">
        <w:rPr>
          <w:rFonts w:ascii="Times New Roman" w:hAnsi="Times New Roman" w:cs="Times New Roman"/>
          <w:sz w:val="24"/>
          <w:szCs w:val="24"/>
        </w:rPr>
        <w:t>Аккумулятивные пустыни образуются в условиях преобладания в геологической работе ветра переноса и аккумуляции. В зависимости от характера слагающего их материала аккумулятивные пустыни подразделяются на песчаные, лёссовые, глинистые и солончаковые.</w:t>
      </w:r>
    </w:p>
    <w:p w:rsidR="00B1799D" w:rsidRPr="00B1799D" w:rsidRDefault="00B1799D" w:rsidP="00B1799D">
      <w:pPr>
        <w:tabs>
          <w:tab w:val="left" w:pos="851"/>
        </w:tabs>
        <w:spacing w:after="0" w:line="240" w:lineRule="auto"/>
        <w:ind w:firstLine="567"/>
        <w:jc w:val="both"/>
        <w:rPr>
          <w:rFonts w:ascii="Times New Roman" w:hAnsi="Times New Roman" w:cs="Times New Roman"/>
          <w:sz w:val="24"/>
          <w:szCs w:val="24"/>
        </w:rPr>
      </w:pPr>
      <w:r w:rsidRPr="00B1799D">
        <w:rPr>
          <w:rFonts w:ascii="Times New Roman" w:hAnsi="Times New Roman" w:cs="Times New Roman"/>
          <w:i/>
          <w:sz w:val="24"/>
          <w:szCs w:val="24"/>
        </w:rPr>
        <w:t>Барханные гряды</w:t>
      </w:r>
      <w:r w:rsidRPr="00B1799D">
        <w:rPr>
          <w:rFonts w:ascii="Times New Roman" w:hAnsi="Times New Roman" w:cs="Times New Roman"/>
          <w:sz w:val="24"/>
          <w:szCs w:val="24"/>
        </w:rPr>
        <w:t xml:space="preserve"> образуются из нескольких сближенных барханных цепочек и включают многие сотни отдельных барханов</w:t>
      </w:r>
      <w:r>
        <w:rPr>
          <w:rFonts w:ascii="Times New Roman" w:hAnsi="Times New Roman" w:cs="Times New Roman"/>
          <w:sz w:val="24"/>
          <w:szCs w:val="24"/>
        </w:rPr>
        <w:t xml:space="preserve">. </w:t>
      </w:r>
      <w:r w:rsidRPr="00B1799D">
        <w:rPr>
          <w:rFonts w:ascii="Times New Roman" w:hAnsi="Times New Roman" w:cs="Times New Roman"/>
          <w:sz w:val="24"/>
          <w:szCs w:val="24"/>
        </w:rPr>
        <w:t>Высота гряд достигает 100 м, длина обычно 3-5 км, иногда до 20 км, а ширина до 1,5 км. Гряды обычно располагаются параллельными рядами. Расстояние между барханными грядами 1,5-2 км.</w:t>
      </w:r>
    </w:p>
    <w:p w:rsidR="00B1799D" w:rsidRDefault="00B1799D" w:rsidP="00B1799D">
      <w:pPr>
        <w:tabs>
          <w:tab w:val="left" w:pos="851"/>
        </w:tabs>
        <w:spacing w:after="0" w:line="240" w:lineRule="auto"/>
        <w:ind w:firstLine="567"/>
        <w:jc w:val="both"/>
        <w:rPr>
          <w:rFonts w:ascii="Times New Roman" w:hAnsi="Times New Roman" w:cs="Times New Roman"/>
          <w:sz w:val="24"/>
          <w:szCs w:val="24"/>
        </w:rPr>
      </w:pPr>
      <w:proofErr w:type="spellStart"/>
      <w:r>
        <w:rPr>
          <w:rFonts w:ascii="Times New Roman" w:hAnsi="Times New Roman" w:cs="Times New Roman"/>
          <w:sz w:val="24"/>
          <w:szCs w:val="24"/>
        </w:rPr>
        <w:t>Грядообразные</w:t>
      </w:r>
      <w:proofErr w:type="spellEnd"/>
      <w:r>
        <w:rPr>
          <w:rFonts w:ascii="Times New Roman" w:hAnsi="Times New Roman" w:cs="Times New Roman"/>
          <w:sz w:val="24"/>
          <w:szCs w:val="24"/>
        </w:rPr>
        <w:t xml:space="preserve"> валы - </w:t>
      </w:r>
      <w:r w:rsidRPr="00B1799D">
        <w:rPr>
          <w:rFonts w:ascii="Times New Roman" w:hAnsi="Times New Roman" w:cs="Times New Roman"/>
          <w:sz w:val="24"/>
          <w:szCs w:val="24"/>
        </w:rPr>
        <w:t xml:space="preserve">вытянутые в направлении ветра, прямолинейные или извилистые в плане, узкие и длинные </w:t>
      </w:r>
      <w:proofErr w:type="spellStart"/>
      <w:r w:rsidRPr="00B1799D">
        <w:rPr>
          <w:rFonts w:ascii="Times New Roman" w:hAnsi="Times New Roman" w:cs="Times New Roman"/>
          <w:sz w:val="24"/>
          <w:szCs w:val="24"/>
        </w:rPr>
        <w:t>равносклоновые</w:t>
      </w:r>
      <w:proofErr w:type="spellEnd"/>
      <w:r w:rsidRPr="00B1799D">
        <w:rPr>
          <w:rFonts w:ascii="Times New Roman" w:hAnsi="Times New Roman" w:cs="Times New Roman"/>
          <w:sz w:val="24"/>
          <w:szCs w:val="24"/>
        </w:rPr>
        <w:t xml:space="preserve"> валы песка, симметричные, с крутыми склонами. Такие валы наблюдаются во всех пустынях. Образование их связано с постоянно действующими ветрами одного направления. Высота </w:t>
      </w:r>
      <w:proofErr w:type="spellStart"/>
      <w:r w:rsidRPr="00B1799D">
        <w:rPr>
          <w:rFonts w:ascii="Times New Roman" w:hAnsi="Times New Roman" w:cs="Times New Roman"/>
          <w:sz w:val="24"/>
          <w:szCs w:val="24"/>
        </w:rPr>
        <w:t>грядообразных</w:t>
      </w:r>
      <w:proofErr w:type="spellEnd"/>
      <w:r w:rsidRPr="00B1799D">
        <w:rPr>
          <w:rFonts w:ascii="Times New Roman" w:hAnsi="Times New Roman" w:cs="Times New Roman"/>
          <w:sz w:val="24"/>
          <w:szCs w:val="24"/>
        </w:rPr>
        <w:t xml:space="preserve"> валов и Каракумах от 10 до 30-60 м. В Сахаре образование таких продольных валов связано с постоянными сильными ветрами — пассатами, там они достигают сотен метров в высоту. </w:t>
      </w:r>
    </w:p>
    <w:p w:rsidR="00B1799D" w:rsidRDefault="00B1799D" w:rsidP="00B1799D">
      <w:pPr>
        <w:tabs>
          <w:tab w:val="left" w:pos="851"/>
        </w:tabs>
        <w:spacing w:after="0" w:line="240" w:lineRule="auto"/>
        <w:ind w:firstLine="567"/>
        <w:jc w:val="both"/>
        <w:rPr>
          <w:rFonts w:ascii="Times New Roman" w:hAnsi="Times New Roman" w:cs="Times New Roman"/>
          <w:sz w:val="24"/>
          <w:szCs w:val="24"/>
        </w:rPr>
      </w:pPr>
      <w:r w:rsidRPr="00B1799D">
        <w:rPr>
          <w:rFonts w:ascii="Times New Roman" w:hAnsi="Times New Roman" w:cs="Times New Roman"/>
          <w:i/>
          <w:sz w:val="24"/>
          <w:szCs w:val="24"/>
        </w:rPr>
        <w:t>Грядово-ячеистые формы</w:t>
      </w:r>
      <w:r w:rsidRPr="00B1799D">
        <w:rPr>
          <w:rFonts w:ascii="Times New Roman" w:hAnsi="Times New Roman" w:cs="Times New Roman"/>
          <w:sz w:val="24"/>
          <w:szCs w:val="24"/>
        </w:rPr>
        <w:t xml:space="preserve"> характерны для районов, где кроме господствующих ветров одного направления, формирующих </w:t>
      </w:r>
      <w:proofErr w:type="spellStart"/>
      <w:r w:rsidRPr="00B1799D">
        <w:rPr>
          <w:rFonts w:ascii="Times New Roman" w:hAnsi="Times New Roman" w:cs="Times New Roman"/>
          <w:sz w:val="24"/>
          <w:szCs w:val="24"/>
        </w:rPr>
        <w:t>грядообразные</w:t>
      </w:r>
      <w:proofErr w:type="spellEnd"/>
      <w:r w:rsidRPr="00B1799D">
        <w:rPr>
          <w:rFonts w:ascii="Times New Roman" w:hAnsi="Times New Roman" w:cs="Times New Roman"/>
          <w:sz w:val="24"/>
          <w:szCs w:val="24"/>
        </w:rPr>
        <w:t xml:space="preserve"> валы, развиты ветры других направлений. Последние приводят к образованию поперечных песчаных перемычек в </w:t>
      </w:r>
      <w:proofErr w:type="spellStart"/>
      <w:r w:rsidRPr="00B1799D">
        <w:rPr>
          <w:rFonts w:ascii="Times New Roman" w:hAnsi="Times New Roman" w:cs="Times New Roman"/>
          <w:sz w:val="24"/>
          <w:szCs w:val="24"/>
        </w:rPr>
        <w:t>межгрядовых</w:t>
      </w:r>
      <w:proofErr w:type="spellEnd"/>
      <w:r w:rsidRPr="00B1799D">
        <w:rPr>
          <w:rFonts w:ascii="Times New Roman" w:hAnsi="Times New Roman" w:cs="Times New Roman"/>
          <w:sz w:val="24"/>
          <w:szCs w:val="24"/>
        </w:rPr>
        <w:t xml:space="preserve"> ложбинах и чашеобразных котловин выдувания (ячей) на валах. Размеры ячей дости</w:t>
      </w:r>
      <w:r>
        <w:rPr>
          <w:rFonts w:ascii="Times New Roman" w:hAnsi="Times New Roman" w:cs="Times New Roman"/>
          <w:sz w:val="24"/>
          <w:szCs w:val="24"/>
        </w:rPr>
        <w:t xml:space="preserve">гают 100-200 м в поперечнике. </w:t>
      </w:r>
    </w:p>
    <w:p w:rsidR="00D614DF" w:rsidRPr="00D614DF" w:rsidRDefault="00B1799D" w:rsidP="00D614DF">
      <w:pPr>
        <w:tabs>
          <w:tab w:val="left" w:pos="851"/>
        </w:tabs>
        <w:spacing w:after="0" w:line="240" w:lineRule="auto"/>
        <w:ind w:firstLine="567"/>
        <w:jc w:val="both"/>
        <w:rPr>
          <w:rFonts w:ascii="Times New Roman" w:hAnsi="Times New Roman" w:cs="Times New Roman"/>
          <w:sz w:val="24"/>
          <w:szCs w:val="24"/>
        </w:rPr>
      </w:pPr>
      <w:r w:rsidRPr="00B1799D">
        <w:rPr>
          <w:rFonts w:ascii="Times New Roman" w:hAnsi="Times New Roman" w:cs="Times New Roman"/>
          <w:i/>
          <w:sz w:val="24"/>
          <w:szCs w:val="24"/>
        </w:rPr>
        <w:t xml:space="preserve">Дюнами </w:t>
      </w:r>
      <w:r w:rsidRPr="00B1799D">
        <w:rPr>
          <w:rFonts w:ascii="Times New Roman" w:hAnsi="Times New Roman" w:cs="Times New Roman"/>
          <w:sz w:val="24"/>
          <w:szCs w:val="24"/>
        </w:rPr>
        <w:t>называют песчаные холмы на низменных берегах морей, озер и рек, нанесенные ветрами, дующими в направлении берега. Они образуются из песчаного материала, который поставляют на берег моря, озера или реки, вода. Форма дюн овальная, слабо вытянутая с округлой вершиной и четко выраженной асимметрией склонов. Высота дюн изменяется в широких пределах. На побережьях морей и озер дюны обычно имеют высоту 20-30 м, но иногда достигают 100 м и более. В</w:t>
      </w:r>
      <w:r>
        <w:rPr>
          <w:rFonts w:ascii="Times New Roman" w:hAnsi="Times New Roman" w:cs="Times New Roman"/>
          <w:sz w:val="24"/>
          <w:szCs w:val="24"/>
        </w:rPr>
        <w:t>ысота речных дюн не превышает 5-</w:t>
      </w:r>
      <w:r w:rsidRPr="00B1799D">
        <w:rPr>
          <w:rFonts w:ascii="Times New Roman" w:hAnsi="Times New Roman" w:cs="Times New Roman"/>
          <w:sz w:val="24"/>
          <w:szCs w:val="24"/>
        </w:rPr>
        <w:t>10 м.</w:t>
      </w:r>
      <w:r w:rsidR="00D614DF">
        <w:rPr>
          <w:rFonts w:ascii="Times New Roman" w:hAnsi="Times New Roman" w:cs="Times New Roman"/>
          <w:sz w:val="24"/>
          <w:szCs w:val="24"/>
        </w:rPr>
        <w:t xml:space="preserve"> </w:t>
      </w:r>
      <w:r w:rsidR="00D614DF" w:rsidRPr="00D614DF">
        <w:rPr>
          <w:rFonts w:ascii="Times New Roman" w:hAnsi="Times New Roman" w:cs="Times New Roman"/>
          <w:sz w:val="24"/>
          <w:szCs w:val="24"/>
        </w:rPr>
        <w:t xml:space="preserve">Дюнные цепи образуются при постоянном действии ветров. Они вытягиваются параллельно берегу моря или озера на большие расстояния. </w:t>
      </w:r>
    </w:p>
    <w:p w:rsidR="00D614DF" w:rsidRDefault="00D614DF" w:rsidP="00D614DF">
      <w:pPr>
        <w:tabs>
          <w:tab w:val="left" w:pos="851"/>
        </w:tabs>
        <w:spacing w:after="0" w:line="240" w:lineRule="auto"/>
        <w:ind w:firstLine="567"/>
        <w:jc w:val="both"/>
        <w:rPr>
          <w:rFonts w:ascii="Times New Roman" w:hAnsi="Times New Roman" w:cs="Times New Roman"/>
          <w:sz w:val="24"/>
          <w:szCs w:val="24"/>
        </w:rPr>
      </w:pPr>
      <w:r w:rsidRPr="00D614DF">
        <w:rPr>
          <w:rFonts w:ascii="Times New Roman" w:hAnsi="Times New Roman" w:cs="Times New Roman"/>
          <w:i/>
          <w:sz w:val="24"/>
          <w:szCs w:val="24"/>
        </w:rPr>
        <w:t>Особый тин</w:t>
      </w:r>
      <w:r w:rsidRPr="00D614D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614DF">
        <w:rPr>
          <w:rFonts w:ascii="Times New Roman" w:hAnsi="Times New Roman" w:cs="Times New Roman"/>
          <w:sz w:val="24"/>
          <w:szCs w:val="24"/>
        </w:rPr>
        <w:t xml:space="preserve">параболические дюны представляют собой длинные (до 400 м) и узкие (25-40 м) песчаные гряды, изогнутые в форме параболы с крутым подветренным склоном на выпуклой стороне и пологим наветренным склоном на вогнутой стороне. Возникновение </w:t>
      </w:r>
      <w:r w:rsidRPr="00D614DF">
        <w:rPr>
          <w:rFonts w:ascii="Times New Roman" w:hAnsi="Times New Roman" w:cs="Times New Roman"/>
          <w:i/>
          <w:sz w:val="24"/>
          <w:szCs w:val="24"/>
        </w:rPr>
        <w:t>параболических</w:t>
      </w:r>
      <w:r w:rsidRPr="00D614DF">
        <w:rPr>
          <w:rFonts w:ascii="Times New Roman" w:hAnsi="Times New Roman" w:cs="Times New Roman"/>
          <w:sz w:val="24"/>
          <w:szCs w:val="24"/>
        </w:rPr>
        <w:t xml:space="preserve"> </w:t>
      </w:r>
      <w:r w:rsidRPr="00D614DF">
        <w:rPr>
          <w:rFonts w:ascii="Times New Roman" w:hAnsi="Times New Roman" w:cs="Times New Roman"/>
          <w:i/>
          <w:sz w:val="24"/>
          <w:szCs w:val="24"/>
        </w:rPr>
        <w:t xml:space="preserve">дюн </w:t>
      </w:r>
      <w:r w:rsidRPr="00D614DF">
        <w:rPr>
          <w:rFonts w:ascii="Times New Roman" w:hAnsi="Times New Roman" w:cs="Times New Roman"/>
          <w:sz w:val="24"/>
          <w:szCs w:val="24"/>
        </w:rPr>
        <w:t xml:space="preserve">относится к концу последней ледниковой эпохи, когда </w:t>
      </w:r>
      <w:proofErr w:type="spellStart"/>
      <w:r w:rsidRPr="00D614DF">
        <w:rPr>
          <w:rFonts w:ascii="Times New Roman" w:hAnsi="Times New Roman" w:cs="Times New Roman"/>
          <w:sz w:val="24"/>
          <w:szCs w:val="24"/>
        </w:rPr>
        <w:t>развеванию</w:t>
      </w:r>
      <w:proofErr w:type="spellEnd"/>
      <w:r w:rsidRPr="00D614DF">
        <w:rPr>
          <w:rFonts w:ascii="Times New Roman" w:hAnsi="Times New Roman" w:cs="Times New Roman"/>
          <w:sz w:val="24"/>
          <w:szCs w:val="24"/>
        </w:rPr>
        <w:t xml:space="preserve"> подвергались обширные песчаные пространства, образовавшиеся при отступании ледника. </w:t>
      </w:r>
    </w:p>
    <w:p w:rsidR="00D614DF" w:rsidRPr="00D614DF" w:rsidRDefault="00D614DF" w:rsidP="00D614DF">
      <w:pPr>
        <w:tabs>
          <w:tab w:val="left" w:pos="851"/>
        </w:tabs>
        <w:spacing w:after="0" w:line="240" w:lineRule="auto"/>
        <w:ind w:firstLine="567"/>
        <w:jc w:val="both"/>
        <w:rPr>
          <w:rFonts w:ascii="Times New Roman" w:hAnsi="Times New Roman" w:cs="Times New Roman"/>
          <w:sz w:val="24"/>
          <w:szCs w:val="24"/>
        </w:rPr>
      </w:pPr>
      <w:r w:rsidRPr="00D614DF">
        <w:rPr>
          <w:rFonts w:ascii="Times New Roman" w:hAnsi="Times New Roman" w:cs="Times New Roman"/>
          <w:i/>
          <w:sz w:val="24"/>
          <w:szCs w:val="24"/>
        </w:rPr>
        <w:t>Кучевые пески</w:t>
      </w:r>
      <w:r w:rsidRPr="00D614DF">
        <w:rPr>
          <w:rFonts w:ascii="Times New Roman" w:hAnsi="Times New Roman" w:cs="Times New Roman"/>
          <w:sz w:val="24"/>
          <w:szCs w:val="24"/>
        </w:rPr>
        <w:t xml:space="preserve"> — это небольшие скопления песка у различных мелких препятствий, главным образом у отдельно стоящих кустов с низкой кроной. Кучевые пески представляют собой беспорядочно разбросанные симметричные холмы округлой или слабо вытянутой в направлении ветра формой. Высота холмов колеблется от 1 до 10 м.</w:t>
      </w:r>
    </w:p>
    <w:p w:rsidR="00D614DF" w:rsidRPr="00D614DF" w:rsidRDefault="00D614DF" w:rsidP="00D614DF">
      <w:pPr>
        <w:tabs>
          <w:tab w:val="left" w:pos="851"/>
        </w:tabs>
        <w:spacing w:after="0" w:line="240" w:lineRule="auto"/>
        <w:ind w:firstLine="567"/>
        <w:jc w:val="both"/>
        <w:rPr>
          <w:rFonts w:ascii="Times New Roman" w:hAnsi="Times New Roman" w:cs="Times New Roman"/>
          <w:sz w:val="24"/>
          <w:szCs w:val="24"/>
        </w:rPr>
      </w:pPr>
    </w:p>
    <w:p w:rsidR="00D614DF" w:rsidRPr="00D614DF" w:rsidRDefault="00D614DF" w:rsidP="00D614DF">
      <w:pPr>
        <w:tabs>
          <w:tab w:val="left" w:pos="851"/>
        </w:tabs>
        <w:spacing w:after="0" w:line="240" w:lineRule="auto"/>
        <w:ind w:firstLine="567"/>
        <w:jc w:val="both"/>
        <w:rPr>
          <w:rFonts w:ascii="Times New Roman" w:hAnsi="Times New Roman" w:cs="Times New Roman"/>
          <w:sz w:val="24"/>
          <w:szCs w:val="24"/>
        </w:rPr>
      </w:pPr>
      <w:r w:rsidRPr="00D614DF">
        <w:rPr>
          <w:rFonts w:ascii="Times New Roman" w:hAnsi="Times New Roman" w:cs="Times New Roman"/>
          <w:i/>
          <w:sz w:val="24"/>
          <w:szCs w:val="24"/>
        </w:rPr>
        <w:lastRenderedPageBreak/>
        <w:t>Эоловая рябь</w:t>
      </w:r>
      <w:r w:rsidRPr="00D614DF">
        <w:rPr>
          <w:rFonts w:ascii="Times New Roman" w:hAnsi="Times New Roman" w:cs="Times New Roman"/>
          <w:sz w:val="24"/>
          <w:szCs w:val="24"/>
        </w:rPr>
        <w:t xml:space="preserve"> — наиболее мелкие формы эолового рельефа, развитые на пологих склонах барханов, дюн и всех более крупных эоловых форм. Рябь представляет собой небольшие асимметричные валики с пологим наветренным и более крутым подветренным склонами. Отдельные валики объединяются в серповидно изогнутые цепочки, поперечные к направлению ветра и напоминающие рябь от ветра на поверхности воды.</w:t>
      </w:r>
    </w:p>
    <w:p w:rsidR="00B1799D" w:rsidRDefault="00D614DF" w:rsidP="00B1799D">
      <w:pPr>
        <w:tabs>
          <w:tab w:val="left" w:pos="851"/>
        </w:tabs>
        <w:spacing w:after="0" w:line="240" w:lineRule="auto"/>
        <w:ind w:firstLine="567"/>
        <w:jc w:val="both"/>
        <w:rPr>
          <w:rFonts w:ascii="Times New Roman" w:hAnsi="Times New Roman" w:cs="Times New Roman"/>
          <w:sz w:val="24"/>
          <w:szCs w:val="24"/>
        </w:rPr>
      </w:pPr>
      <w:r w:rsidRPr="00D614DF">
        <w:rPr>
          <w:rFonts w:ascii="Times New Roman" w:hAnsi="Times New Roman" w:cs="Times New Roman"/>
          <w:i/>
          <w:sz w:val="24"/>
          <w:szCs w:val="24"/>
        </w:rPr>
        <w:t>Глинистые пустыни</w:t>
      </w:r>
      <w:r w:rsidRPr="00D614DF">
        <w:rPr>
          <w:rFonts w:ascii="Times New Roman" w:hAnsi="Times New Roman" w:cs="Times New Roman"/>
          <w:sz w:val="24"/>
          <w:szCs w:val="24"/>
        </w:rPr>
        <w:t xml:space="preserve">, или такыры (от </w:t>
      </w:r>
      <w:proofErr w:type="spellStart"/>
      <w:r w:rsidRPr="00D614DF">
        <w:rPr>
          <w:rFonts w:ascii="Times New Roman" w:hAnsi="Times New Roman" w:cs="Times New Roman"/>
          <w:sz w:val="24"/>
          <w:szCs w:val="24"/>
        </w:rPr>
        <w:t>тюркск</w:t>
      </w:r>
      <w:proofErr w:type="spellEnd"/>
      <w:r w:rsidRPr="00D614DF">
        <w:rPr>
          <w:rFonts w:ascii="Times New Roman" w:hAnsi="Times New Roman" w:cs="Times New Roman"/>
          <w:sz w:val="24"/>
          <w:szCs w:val="24"/>
        </w:rPr>
        <w:t xml:space="preserve">. «такыр» — гладкий, ровный, голый), представляют собой плоские глинистые равнины, располагающиеся по краям или внутри песчаных пустынь и полупустынь. Дно такыра сложено слоистой глиной, иногда значительно засоленной. </w:t>
      </w:r>
    </w:p>
    <w:p w:rsidR="00D614DF" w:rsidRDefault="00D614DF" w:rsidP="00B1799D">
      <w:pPr>
        <w:tabs>
          <w:tab w:val="left" w:pos="851"/>
        </w:tabs>
        <w:spacing w:after="0" w:line="240" w:lineRule="auto"/>
        <w:ind w:firstLine="567"/>
        <w:jc w:val="both"/>
        <w:rPr>
          <w:rFonts w:ascii="Times New Roman" w:hAnsi="Times New Roman" w:cs="Times New Roman"/>
          <w:sz w:val="24"/>
          <w:szCs w:val="24"/>
        </w:rPr>
      </w:pPr>
    </w:p>
    <w:p w:rsidR="00D614DF" w:rsidRPr="00D614DF" w:rsidRDefault="00D614DF" w:rsidP="00D614DF">
      <w:pPr>
        <w:tabs>
          <w:tab w:val="left" w:pos="851"/>
        </w:tabs>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7.</w:t>
      </w:r>
      <w:r w:rsidRPr="00D614DF">
        <w:rPr>
          <w:rFonts w:ascii="Times New Roman" w:hAnsi="Times New Roman" w:cs="Times New Roman"/>
          <w:sz w:val="24"/>
          <w:szCs w:val="24"/>
        </w:rPr>
        <w:t>3. ГЕОЛОГИЧЕСКАЯ ДЕЯТЕЛЬНОСТЬ ТЕКУЧИХ ПОВЕРХНОСТНЫХ ВОД</w:t>
      </w:r>
    </w:p>
    <w:p w:rsidR="00540EB0" w:rsidRDefault="00D614DF" w:rsidP="00540EB0">
      <w:pPr>
        <w:tabs>
          <w:tab w:val="left" w:pos="851"/>
        </w:tabs>
        <w:spacing w:after="0" w:line="240" w:lineRule="auto"/>
        <w:ind w:firstLine="567"/>
        <w:jc w:val="both"/>
      </w:pPr>
      <w:r w:rsidRPr="00D614DF">
        <w:rPr>
          <w:rFonts w:ascii="Times New Roman" w:hAnsi="Times New Roman" w:cs="Times New Roman"/>
          <w:sz w:val="24"/>
          <w:szCs w:val="24"/>
        </w:rPr>
        <w:t xml:space="preserve">Текучих вод на поверхности Земли много. Достаточно взглянуть на географическую карту, чтобы убедиться, что все континенты (кроме Антарктиды, конечно) изрезаны </w:t>
      </w:r>
      <w:proofErr w:type="spellStart"/>
      <w:r w:rsidRPr="00D614DF">
        <w:rPr>
          <w:rFonts w:ascii="Times New Roman" w:hAnsi="Times New Roman" w:cs="Times New Roman"/>
          <w:sz w:val="24"/>
          <w:szCs w:val="24"/>
        </w:rPr>
        <w:t>сетыо</w:t>
      </w:r>
      <w:proofErr w:type="spellEnd"/>
      <w:r w:rsidRPr="00D614DF">
        <w:rPr>
          <w:rFonts w:ascii="Times New Roman" w:hAnsi="Times New Roman" w:cs="Times New Roman"/>
          <w:sz w:val="24"/>
          <w:szCs w:val="24"/>
        </w:rPr>
        <w:t xml:space="preserve"> рек, ручьев и оврагов. Водные потоки осуществляют огромную геологическую деятельность на поверхности суши. Реками в моря и океаны ежегодно выносится наносов на порядок больше, чем, например, ледниками и ветром. Вода на поверхности Земли стремится к уровню Мирового океана. Это движение воды</w:t>
      </w:r>
      <w:r w:rsidRPr="00D614DF">
        <w:t xml:space="preserve"> </w:t>
      </w:r>
      <w:r w:rsidRPr="00D614DF">
        <w:rPr>
          <w:rFonts w:ascii="Times New Roman" w:hAnsi="Times New Roman" w:cs="Times New Roman"/>
          <w:sz w:val="24"/>
          <w:szCs w:val="24"/>
        </w:rPr>
        <w:t>называется поверхностным стоком; а движение ее под Землей, куда она попадает в результате фильтрации, — подземным стоком. Воду называют кров</w:t>
      </w:r>
      <w:r w:rsidR="00540EB0">
        <w:rPr>
          <w:rFonts w:ascii="Times New Roman" w:hAnsi="Times New Roman" w:cs="Times New Roman"/>
          <w:sz w:val="24"/>
          <w:szCs w:val="24"/>
        </w:rPr>
        <w:t>ью</w:t>
      </w:r>
      <w:r w:rsidRPr="00D614DF">
        <w:rPr>
          <w:rFonts w:ascii="Times New Roman" w:hAnsi="Times New Roman" w:cs="Times New Roman"/>
          <w:sz w:val="24"/>
          <w:szCs w:val="24"/>
        </w:rPr>
        <w:t xml:space="preserve"> Земли. К поверхностным текучим водам относят все стекающие по земной поверхности воды: от дождевых струй до мощных речных потоков.</w:t>
      </w:r>
      <w:r w:rsidR="00540EB0" w:rsidRPr="00540EB0">
        <w:t xml:space="preserve"> </w:t>
      </w:r>
    </w:p>
    <w:p w:rsidR="00540EB0" w:rsidRPr="00540EB0" w:rsidRDefault="00540EB0" w:rsidP="00540EB0">
      <w:pPr>
        <w:tabs>
          <w:tab w:val="left" w:pos="851"/>
        </w:tabs>
        <w:spacing w:after="0" w:line="240" w:lineRule="auto"/>
        <w:ind w:firstLine="567"/>
        <w:jc w:val="both"/>
        <w:rPr>
          <w:rFonts w:ascii="Times New Roman" w:hAnsi="Times New Roman" w:cs="Times New Roman"/>
          <w:sz w:val="24"/>
          <w:szCs w:val="24"/>
        </w:rPr>
      </w:pPr>
      <w:r w:rsidRPr="00540EB0">
        <w:rPr>
          <w:rFonts w:ascii="Times New Roman" w:hAnsi="Times New Roman" w:cs="Times New Roman"/>
          <w:sz w:val="24"/>
          <w:szCs w:val="24"/>
        </w:rPr>
        <w:t xml:space="preserve">Геологическая деятельность вод временного </w:t>
      </w:r>
      <w:proofErr w:type="spellStart"/>
      <w:r w:rsidRPr="00540EB0">
        <w:rPr>
          <w:rFonts w:ascii="Times New Roman" w:hAnsi="Times New Roman" w:cs="Times New Roman"/>
          <w:sz w:val="24"/>
          <w:szCs w:val="24"/>
        </w:rPr>
        <w:t>безруслового</w:t>
      </w:r>
      <w:proofErr w:type="spellEnd"/>
      <w:r w:rsidRPr="00540EB0">
        <w:rPr>
          <w:rFonts w:ascii="Times New Roman" w:hAnsi="Times New Roman" w:cs="Times New Roman"/>
          <w:sz w:val="24"/>
          <w:szCs w:val="24"/>
        </w:rPr>
        <w:t xml:space="preserve"> стока (дождевых и талых снеговых) называется делювиальным процессом, или плоскостным склоновым смывом.</w:t>
      </w:r>
    </w:p>
    <w:p w:rsidR="00540EB0" w:rsidRPr="00540EB0" w:rsidRDefault="00540EB0" w:rsidP="00540EB0">
      <w:pPr>
        <w:tabs>
          <w:tab w:val="left" w:pos="851"/>
        </w:tabs>
        <w:spacing w:after="0" w:line="240" w:lineRule="auto"/>
        <w:ind w:firstLine="567"/>
        <w:jc w:val="both"/>
        <w:rPr>
          <w:rFonts w:ascii="Times New Roman" w:hAnsi="Times New Roman" w:cs="Times New Roman"/>
          <w:sz w:val="24"/>
          <w:szCs w:val="24"/>
        </w:rPr>
      </w:pPr>
      <w:r w:rsidRPr="00540EB0">
        <w:rPr>
          <w:rFonts w:ascii="Times New Roman" w:hAnsi="Times New Roman" w:cs="Times New Roman"/>
          <w:sz w:val="24"/>
          <w:szCs w:val="24"/>
        </w:rPr>
        <w:t>Периодическое выпадение осадков и таяние снега приводят к образованию временных потоков на склонах возвышенностей. Эти мелкие</w:t>
      </w:r>
      <w:r w:rsidRPr="00540EB0">
        <w:t xml:space="preserve"> </w:t>
      </w:r>
      <w:r w:rsidRPr="00540EB0">
        <w:rPr>
          <w:rFonts w:ascii="Times New Roman" w:hAnsi="Times New Roman" w:cs="Times New Roman"/>
          <w:sz w:val="24"/>
          <w:szCs w:val="24"/>
        </w:rPr>
        <w:t>струйки — миниатюрные водные потоки глубиной от 2-3 до 10-2</w:t>
      </w:r>
      <w:r>
        <w:rPr>
          <w:rFonts w:ascii="Times New Roman" w:hAnsi="Times New Roman" w:cs="Times New Roman"/>
          <w:sz w:val="24"/>
          <w:szCs w:val="24"/>
        </w:rPr>
        <w:t>5</w:t>
      </w:r>
      <w:r w:rsidRPr="00540EB0">
        <w:rPr>
          <w:rFonts w:ascii="Times New Roman" w:hAnsi="Times New Roman" w:cs="Times New Roman"/>
          <w:sz w:val="24"/>
          <w:szCs w:val="24"/>
        </w:rPr>
        <w:t xml:space="preserve"> см — распределяются на склонах более или менее равномерно, образуя сеть мелких плоскодонных </w:t>
      </w:r>
      <w:proofErr w:type="spellStart"/>
      <w:r w:rsidRPr="00540EB0">
        <w:rPr>
          <w:rFonts w:ascii="Times New Roman" w:hAnsi="Times New Roman" w:cs="Times New Roman"/>
          <w:sz w:val="24"/>
          <w:szCs w:val="24"/>
        </w:rPr>
        <w:t>безрусловых</w:t>
      </w:r>
      <w:proofErr w:type="spellEnd"/>
      <w:r w:rsidRPr="00540EB0">
        <w:rPr>
          <w:rFonts w:ascii="Times New Roman" w:hAnsi="Times New Roman" w:cs="Times New Roman"/>
          <w:sz w:val="24"/>
          <w:szCs w:val="24"/>
        </w:rPr>
        <w:t xml:space="preserve"> ложбин — детей, или эрозионных борозд и рытвин.</w:t>
      </w:r>
      <w:r>
        <w:rPr>
          <w:rFonts w:ascii="Times New Roman" w:hAnsi="Times New Roman" w:cs="Times New Roman"/>
          <w:sz w:val="24"/>
          <w:szCs w:val="24"/>
        </w:rPr>
        <w:t xml:space="preserve"> </w:t>
      </w:r>
      <w:r w:rsidRPr="00540EB0">
        <w:rPr>
          <w:rFonts w:ascii="Times New Roman" w:hAnsi="Times New Roman" w:cs="Times New Roman"/>
          <w:sz w:val="24"/>
          <w:szCs w:val="24"/>
        </w:rPr>
        <w:t xml:space="preserve">Вода </w:t>
      </w:r>
      <w:proofErr w:type="gramStart"/>
      <w:r w:rsidRPr="00540EB0">
        <w:rPr>
          <w:rFonts w:ascii="Times New Roman" w:hAnsi="Times New Roman" w:cs="Times New Roman"/>
          <w:sz w:val="24"/>
          <w:szCs w:val="24"/>
        </w:rPr>
        <w:t>стекает</w:t>
      </w:r>
      <w:proofErr w:type="gramEnd"/>
      <w:r w:rsidRPr="00540EB0">
        <w:rPr>
          <w:rFonts w:ascii="Times New Roman" w:hAnsi="Times New Roman" w:cs="Times New Roman"/>
          <w:sz w:val="24"/>
          <w:szCs w:val="24"/>
        </w:rPr>
        <w:t xml:space="preserve"> но поверхности склонов, производя эрозионную деятельность (плоскостная эрозия, плоскостной смыв). Этот процесс вместе с ударами дождевых капель перемещает вниз по склонам большой объем поверхностного слоя. </w:t>
      </w:r>
    </w:p>
    <w:p w:rsidR="00540EB0" w:rsidRPr="00540EB0" w:rsidRDefault="00540EB0" w:rsidP="00540EB0">
      <w:pPr>
        <w:tabs>
          <w:tab w:val="left" w:pos="851"/>
        </w:tabs>
        <w:spacing w:after="0" w:line="240" w:lineRule="auto"/>
        <w:ind w:firstLine="567"/>
        <w:jc w:val="both"/>
        <w:rPr>
          <w:rFonts w:ascii="Times New Roman" w:hAnsi="Times New Roman" w:cs="Times New Roman"/>
          <w:sz w:val="24"/>
          <w:szCs w:val="24"/>
        </w:rPr>
      </w:pPr>
      <w:r w:rsidRPr="00540EB0">
        <w:rPr>
          <w:rFonts w:ascii="Times New Roman" w:hAnsi="Times New Roman" w:cs="Times New Roman"/>
          <w:sz w:val="24"/>
          <w:szCs w:val="24"/>
        </w:rPr>
        <w:t xml:space="preserve">Перенесенный и накопленный у подножий возвышенностей материал называется делювием (от лат. </w:t>
      </w:r>
      <w:proofErr w:type="spellStart"/>
      <w:r w:rsidRPr="00540EB0">
        <w:rPr>
          <w:rFonts w:ascii="Times New Roman" w:hAnsi="Times New Roman" w:cs="Times New Roman"/>
          <w:sz w:val="24"/>
          <w:szCs w:val="24"/>
        </w:rPr>
        <w:t>deluo</w:t>
      </w:r>
      <w:proofErr w:type="spellEnd"/>
      <w:r w:rsidRPr="00540EB0">
        <w:rPr>
          <w:rFonts w:ascii="Times New Roman" w:hAnsi="Times New Roman" w:cs="Times New Roman"/>
          <w:sz w:val="24"/>
          <w:szCs w:val="24"/>
        </w:rPr>
        <w:t xml:space="preserve"> — смываю). Делювиальные отложения образуют полого наклонные шлейфы, покрывающие нижние части склонов. Наиболее типичны они для равнинных районов, сложенных рыхлыми или легко разрушающимися при выветривании породами.</w:t>
      </w:r>
    </w:p>
    <w:p w:rsidR="00D614DF" w:rsidRDefault="00540EB0" w:rsidP="007A29A2">
      <w:pPr>
        <w:tabs>
          <w:tab w:val="left" w:pos="851"/>
        </w:tabs>
        <w:spacing w:after="0" w:line="240" w:lineRule="auto"/>
        <w:ind w:firstLine="567"/>
        <w:jc w:val="center"/>
        <w:rPr>
          <w:rFonts w:ascii="Times New Roman" w:hAnsi="Times New Roman" w:cs="Times New Roman"/>
          <w:sz w:val="24"/>
          <w:szCs w:val="24"/>
        </w:rPr>
      </w:pPr>
      <w:r w:rsidRPr="00540EB0">
        <w:rPr>
          <w:rFonts w:ascii="Times New Roman" w:hAnsi="Times New Roman" w:cs="Times New Roman"/>
          <w:noProof/>
          <w:sz w:val="24"/>
          <w:szCs w:val="24"/>
          <w:lang w:eastAsia="ru-RU"/>
        </w:rPr>
        <w:drawing>
          <wp:inline distT="0" distB="0" distL="0" distR="0">
            <wp:extent cx="3210408" cy="2497028"/>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21477" cy="2505637"/>
                    </a:xfrm>
                    <a:prstGeom prst="rect">
                      <a:avLst/>
                    </a:prstGeom>
                    <a:noFill/>
                    <a:ln>
                      <a:noFill/>
                    </a:ln>
                  </pic:spPr>
                </pic:pic>
              </a:graphicData>
            </a:graphic>
          </wp:inline>
        </w:drawing>
      </w:r>
    </w:p>
    <w:p w:rsidR="00540EB0" w:rsidRDefault="00540EB0" w:rsidP="007A29A2">
      <w:pPr>
        <w:tabs>
          <w:tab w:val="left" w:pos="851"/>
        </w:tabs>
        <w:spacing w:after="0" w:line="240" w:lineRule="auto"/>
        <w:jc w:val="center"/>
        <w:rPr>
          <w:rFonts w:ascii="Times New Roman" w:hAnsi="Times New Roman" w:cs="Times New Roman"/>
          <w:sz w:val="20"/>
          <w:szCs w:val="20"/>
        </w:rPr>
      </w:pPr>
      <w:r w:rsidRPr="007A29A2">
        <w:rPr>
          <w:rFonts w:ascii="Times New Roman" w:hAnsi="Times New Roman" w:cs="Times New Roman"/>
          <w:sz w:val="20"/>
          <w:szCs w:val="20"/>
        </w:rPr>
        <w:t xml:space="preserve">Рис. </w:t>
      </w:r>
      <w:r w:rsidR="007A29A2">
        <w:rPr>
          <w:rFonts w:ascii="Times New Roman" w:hAnsi="Times New Roman" w:cs="Times New Roman"/>
          <w:sz w:val="20"/>
          <w:szCs w:val="20"/>
        </w:rPr>
        <w:t>2</w:t>
      </w:r>
      <w:r w:rsidRPr="007A29A2">
        <w:rPr>
          <w:rFonts w:ascii="Times New Roman" w:hAnsi="Times New Roman" w:cs="Times New Roman"/>
          <w:sz w:val="20"/>
          <w:szCs w:val="20"/>
        </w:rPr>
        <w:t>. Строение делювиальных покровов у подножий пологих (Л) и крутых (Б) склонов (по А. Л. Чистякову, II. В. М</w:t>
      </w:r>
      <w:r w:rsidR="007A29A2">
        <w:rPr>
          <w:rFonts w:ascii="Times New Roman" w:hAnsi="Times New Roman" w:cs="Times New Roman"/>
          <w:sz w:val="20"/>
          <w:szCs w:val="20"/>
        </w:rPr>
        <w:t>акаровой, В. И. Макарову): а-а -</w:t>
      </w:r>
      <w:r w:rsidRPr="007A29A2">
        <w:rPr>
          <w:rFonts w:ascii="Times New Roman" w:hAnsi="Times New Roman" w:cs="Times New Roman"/>
          <w:sz w:val="20"/>
          <w:szCs w:val="20"/>
        </w:rPr>
        <w:t xml:space="preserve"> </w:t>
      </w:r>
      <w:proofErr w:type="spellStart"/>
      <w:r w:rsidRPr="007A29A2">
        <w:rPr>
          <w:rFonts w:ascii="Times New Roman" w:hAnsi="Times New Roman" w:cs="Times New Roman"/>
          <w:sz w:val="20"/>
          <w:szCs w:val="20"/>
        </w:rPr>
        <w:t>факцни</w:t>
      </w:r>
      <w:r w:rsidR="007A29A2">
        <w:rPr>
          <w:rFonts w:ascii="Times New Roman" w:hAnsi="Times New Roman" w:cs="Times New Roman"/>
          <w:sz w:val="20"/>
          <w:szCs w:val="20"/>
        </w:rPr>
        <w:t>и</w:t>
      </w:r>
      <w:proofErr w:type="spellEnd"/>
      <w:r w:rsidRPr="007A29A2">
        <w:rPr>
          <w:rFonts w:ascii="Times New Roman" w:hAnsi="Times New Roman" w:cs="Times New Roman"/>
          <w:sz w:val="20"/>
          <w:szCs w:val="20"/>
        </w:rPr>
        <w:t xml:space="preserve"> делювия (</w:t>
      </w:r>
      <w:r w:rsidR="007A29A2">
        <w:rPr>
          <w:rFonts w:ascii="Times New Roman" w:hAnsi="Times New Roman" w:cs="Times New Roman"/>
          <w:sz w:val="20"/>
          <w:szCs w:val="20"/>
        </w:rPr>
        <w:t xml:space="preserve">а - </w:t>
      </w:r>
      <w:proofErr w:type="spellStart"/>
      <w:r w:rsidR="007A29A2">
        <w:rPr>
          <w:rFonts w:ascii="Times New Roman" w:hAnsi="Times New Roman" w:cs="Times New Roman"/>
          <w:sz w:val="20"/>
          <w:szCs w:val="20"/>
        </w:rPr>
        <w:t>присклонная</w:t>
      </w:r>
      <w:proofErr w:type="spellEnd"/>
      <w:r w:rsidR="007A29A2">
        <w:rPr>
          <w:rFonts w:ascii="Times New Roman" w:hAnsi="Times New Roman" w:cs="Times New Roman"/>
          <w:sz w:val="20"/>
          <w:szCs w:val="20"/>
        </w:rPr>
        <w:t xml:space="preserve">, б - </w:t>
      </w:r>
      <w:r w:rsidRPr="007A29A2">
        <w:rPr>
          <w:rFonts w:ascii="Times New Roman" w:hAnsi="Times New Roman" w:cs="Times New Roman"/>
          <w:sz w:val="20"/>
          <w:szCs w:val="20"/>
        </w:rPr>
        <w:t xml:space="preserve">срединная, </w:t>
      </w:r>
      <w:r w:rsidR="007A29A2">
        <w:rPr>
          <w:rFonts w:ascii="Times New Roman" w:hAnsi="Times New Roman" w:cs="Times New Roman"/>
          <w:sz w:val="20"/>
          <w:szCs w:val="20"/>
        </w:rPr>
        <w:t xml:space="preserve">в - </w:t>
      </w:r>
      <w:r w:rsidRPr="007A29A2">
        <w:rPr>
          <w:rFonts w:ascii="Times New Roman" w:hAnsi="Times New Roman" w:cs="Times New Roman"/>
          <w:sz w:val="20"/>
          <w:szCs w:val="20"/>
        </w:rPr>
        <w:t xml:space="preserve"> периферическая).</w:t>
      </w:r>
      <w:r w:rsidR="007A29A2">
        <w:rPr>
          <w:rFonts w:ascii="Times New Roman" w:hAnsi="Times New Roman" w:cs="Times New Roman"/>
          <w:sz w:val="20"/>
          <w:szCs w:val="20"/>
        </w:rPr>
        <w:t xml:space="preserve"> 1 — песок; 2 — </w:t>
      </w:r>
      <w:proofErr w:type="spellStart"/>
      <w:r w:rsidR="007A29A2">
        <w:rPr>
          <w:rFonts w:ascii="Times New Roman" w:hAnsi="Times New Roman" w:cs="Times New Roman"/>
          <w:sz w:val="20"/>
          <w:szCs w:val="20"/>
        </w:rPr>
        <w:t>ше</w:t>
      </w:r>
      <w:r w:rsidRPr="007A29A2">
        <w:rPr>
          <w:rFonts w:ascii="Times New Roman" w:hAnsi="Times New Roman" w:cs="Times New Roman"/>
          <w:sz w:val="20"/>
          <w:szCs w:val="20"/>
        </w:rPr>
        <w:t>бень</w:t>
      </w:r>
      <w:proofErr w:type="spellEnd"/>
      <w:r w:rsidR="007A29A2">
        <w:rPr>
          <w:rFonts w:ascii="Times New Roman" w:hAnsi="Times New Roman" w:cs="Times New Roman"/>
          <w:sz w:val="20"/>
          <w:szCs w:val="20"/>
        </w:rPr>
        <w:t>, галька; 3 — супе</w:t>
      </w:r>
      <w:r w:rsidRPr="007A29A2">
        <w:rPr>
          <w:rFonts w:ascii="Times New Roman" w:hAnsi="Times New Roman" w:cs="Times New Roman"/>
          <w:sz w:val="20"/>
          <w:szCs w:val="20"/>
        </w:rPr>
        <w:t>сь; 4 — суглинок; 5 — коренные породы</w:t>
      </w:r>
    </w:p>
    <w:p w:rsidR="007A29A2" w:rsidRPr="007A29A2" w:rsidRDefault="007A29A2" w:rsidP="00540EB0">
      <w:pPr>
        <w:tabs>
          <w:tab w:val="left" w:pos="851"/>
        </w:tabs>
        <w:spacing w:after="0" w:line="240" w:lineRule="auto"/>
        <w:ind w:firstLine="567"/>
        <w:jc w:val="both"/>
        <w:rPr>
          <w:rFonts w:ascii="Times New Roman" w:hAnsi="Times New Roman" w:cs="Times New Roman"/>
          <w:sz w:val="20"/>
          <w:szCs w:val="20"/>
        </w:rPr>
      </w:pPr>
    </w:p>
    <w:p w:rsidR="007A29A2" w:rsidRDefault="007A29A2" w:rsidP="00540EB0">
      <w:pPr>
        <w:tabs>
          <w:tab w:val="left" w:pos="851"/>
        </w:tabs>
        <w:spacing w:after="0" w:line="240" w:lineRule="auto"/>
        <w:ind w:firstLine="567"/>
        <w:jc w:val="both"/>
        <w:rPr>
          <w:rFonts w:ascii="Times New Roman" w:hAnsi="Times New Roman" w:cs="Times New Roman"/>
          <w:sz w:val="24"/>
          <w:szCs w:val="24"/>
        </w:rPr>
      </w:pPr>
      <w:r w:rsidRPr="007A29A2">
        <w:rPr>
          <w:rFonts w:ascii="Times New Roman" w:hAnsi="Times New Roman" w:cs="Times New Roman"/>
          <w:sz w:val="24"/>
          <w:szCs w:val="24"/>
        </w:rPr>
        <w:lastRenderedPageBreak/>
        <w:t xml:space="preserve">В строении делювия проявлены признаки водной </w:t>
      </w:r>
      <w:proofErr w:type="spellStart"/>
      <w:r w:rsidRPr="007A29A2">
        <w:rPr>
          <w:rFonts w:ascii="Times New Roman" w:hAnsi="Times New Roman" w:cs="Times New Roman"/>
          <w:sz w:val="24"/>
          <w:szCs w:val="24"/>
        </w:rPr>
        <w:t>сортированности</w:t>
      </w:r>
      <w:proofErr w:type="spellEnd"/>
      <w:r w:rsidRPr="007A29A2">
        <w:rPr>
          <w:rFonts w:ascii="Times New Roman" w:hAnsi="Times New Roman" w:cs="Times New Roman"/>
          <w:sz w:val="24"/>
          <w:szCs w:val="24"/>
        </w:rPr>
        <w:t xml:space="preserve">. </w:t>
      </w:r>
      <w:proofErr w:type="gramStart"/>
      <w:r w:rsidRPr="007A29A2">
        <w:rPr>
          <w:rFonts w:ascii="Times New Roman" w:hAnsi="Times New Roman" w:cs="Times New Roman"/>
          <w:sz w:val="24"/>
          <w:szCs w:val="24"/>
        </w:rPr>
        <w:t>Вниз</w:t>
      </w:r>
      <w:proofErr w:type="gramEnd"/>
      <w:r w:rsidRPr="007A29A2">
        <w:rPr>
          <w:rFonts w:ascii="Times New Roman" w:hAnsi="Times New Roman" w:cs="Times New Roman"/>
          <w:sz w:val="24"/>
          <w:szCs w:val="24"/>
        </w:rPr>
        <w:t xml:space="preserve"> но склону в зависимости от состава коренных пород в строении делювиального шлейфа участвует щебнистый, </w:t>
      </w:r>
      <w:proofErr w:type="spellStart"/>
      <w:r w:rsidRPr="007A29A2">
        <w:rPr>
          <w:rFonts w:ascii="Times New Roman" w:hAnsi="Times New Roman" w:cs="Times New Roman"/>
          <w:sz w:val="24"/>
          <w:szCs w:val="24"/>
        </w:rPr>
        <w:t>дресвянистый</w:t>
      </w:r>
      <w:proofErr w:type="spellEnd"/>
      <w:r w:rsidRPr="007A29A2">
        <w:rPr>
          <w:rFonts w:ascii="Times New Roman" w:hAnsi="Times New Roman" w:cs="Times New Roman"/>
          <w:sz w:val="24"/>
          <w:szCs w:val="24"/>
        </w:rPr>
        <w:t xml:space="preserve">, супесчаный материал до лёссовидных суглинков и </w:t>
      </w:r>
      <w:proofErr w:type="spellStart"/>
      <w:r w:rsidRPr="007A29A2">
        <w:rPr>
          <w:rFonts w:ascii="Times New Roman" w:hAnsi="Times New Roman" w:cs="Times New Roman"/>
          <w:sz w:val="24"/>
          <w:szCs w:val="24"/>
        </w:rPr>
        <w:t>глии</w:t>
      </w:r>
      <w:proofErr w:type="spellEnd"/>
      <w:r w:rsidRPr="007A29A2">
        <w:rPr>
          <w:rFonts w:ascii="Times New Roman" w:hAnsi="Times New Roman" w:cs="Times New Roman"/>
          <w:sz w:val="24"/>
          <w:szCs w:val="24"/>
        </w:rPr>
        <w:t xml:space="preserve">. В отложениях наблюдается тонкая параллельная склону слоистость, отчетливая в грубых и неявная в тонких разностях. Мощность делювиальных отложений обычно составляет несколько метров, но может достигать 10-15 м. </w:t>
      </w:r>
    </w:p>
    <w:p w:rsidR="00540EB0" w:rsidRPr="00540EB0" w:rsidRDefault="00540EB0" w:rsidP="00540EB0">
      <w:pPr>
        <w:tabs>
          <w:tab w:val="left" w:pos="851"/>
        </w:tabs>
        <w:spacing w:after="0" w:line="240" w:lineRule="auto"/>
        <w:ind w:firstLine="567"/>
        <w:jc w:val="both"/>
        <w:rPr>
          <w:rFonts w:ascii="Times New Roman" w:hAnsi="Times New Roman" w:cs="Times New Roman"/>
          <w:sz w:val="24"/>
          <w:szCs w:val="24"/>
        </w:rPr>
      </w:pPr>
      <w:r w:rsidRPr="00540EB0">
        <w:rPr>
          <w:rFonts w:ascii="Times New Roman" w:hAnsi="Times New Roman" w:cs="Times New Roman"/>
          <w:sz w:val="24"/>
          <w:szCs w:val="24"/>
        </w:rPr>
        <w:t xml:space="preserve">Делювиальный процесс ведет к </w:t>
      </w:r>
      <w:proofErr w:type="spellStart"/>
      <w:r w:rsidRPr="00540EB0">
        <w:rPr>
          <w:rFonts w:ascii="Times New Roman" w:hAnsi="Times New Roman" w:cs="Times New Roman"/>
          <w:sz w:val="24"/>
          <w:szCs w:val="24"/>
        </w:rPr>
        <w:t>выполаживанию</w:t>
      </w:r>
      <w:proofErr w:type="spellEnd"/>
      <w:r w:rsidRPr="00540EB0">
        <w:rPr>
          <w:rFonts w:ascii="Times New Roman" w:hAnsi="Times New Roman" w:cs="Times New Roman"/>
          <w:sz w:val="24"/>
          <w:szCs w:val="24"/>
        </w:rPr>
        <w:t xml:space="preserve"> склонов. Однако сглаживание и срезание неровностей происходят очень неравномерно. Прочные породы, разрушающиеся значительно медленнее, образуют выступы на склонах; тогда как на месте легко разрушающихся отложений образуются ложбины. В целом делювиальные склоны отличаются сглаженными выпукло-вогнутыми формами с широким развитием аккумулятивных шлейфов, характерных для равнинных стран.</w:t>
      </w:r>
    </w:p>
    <w:p w:rsidR="00540EB0" w:rsidRPr="007A29A2" w:rsidRDefault="00540EB0" w:rsidP="007A29A2">
      <w:pPr>
        <w:tabs>
          <w:tab w:val="left" w:pos="851"/>
        </w:tabs>
        <w:spacing w:after="0" w:line="240" w:lineRule="auto"/>
        <w:jc w:val="both"/>
        <w:rPr>
          <w:rFonts w:ascii="Times New Roman" w:hAnsi="Times New Roman" w:cs="Times New Roman"/>
          <w:b/>
          <w:sz w:val="24"/>
          <w:szCs w:val="24"/>
        </w:rPr>
      </w:pPr>
      <w:r w:rsidRPr="007A29A2">
        <w:rPr>
          <w:rFonts w:ascii="Times New Roman" w:hAnsi="Times New Roman" w:cs="Times New Roman"/>
          <w:b/>
          <w:sz w:val="24"/>
          <w:szCs w:val="24"/>
        </w:rPr>
        <w:t>Геологическая деятельность постоянных и временных русловых водных потоков</w:t>
      </w:r>
      <w:r w:rsidR="007A29A2">
        <w:rPr>
          <w:rFonts w:ascii="Times New Roman" w:hAnsi="Times New Roman" w:cs="Times New Roman"/>
          <w:b/>
          <w:sz w:val="24"/>
          <w:szCs w:val="24"/>
        </w:rPr>
        <w:t>.</w:t>
      </w:r>
    </w:p>
    <w:p w:rsidR="007A29A2" w:rsidRDefault="00540EB0" w:rsidP="007A29A2">
      <w:pPr>
        <w:tabs>
          <w:tab w:val="left" w:pos="851"/>
        </w:tabs>
        <w:spacing w:after="0" w:line="240" w:lineRule="auto"/>
        <w:ind w:firstLine="567"/>
        <w:jc w:val="both"/>
      </w:pPr>
      <w:r w:rsidRPr="00540EB0">
        <w:rPr>
          <w:rFonts w:ascii="Times New Roman" w:hAnsi="Times New Roman" w:cs="Times New Roman"/>
          <w:sz w:val="24"/>
          <w:szCs w:val="24"/>
        </w:rPr>
        <w:t xml:space="preserve">Геологическая деятельность постоянных и временных русловых водных потоков называется </w:t>
      </w:r>
      <w:proofErr w:type="spellStart"/>
      <w:r w:rsidRPr="00540EB0">
        <w:rPr>
          <w:rFonts w:ascii="Times New Roman" w:hAnsi="Times New Roman" w:cs="Times New Roman"/>
          <w:sz w:val="24"/>
          <w:szCs w:val="24"/>
        </w:rPr>
        <w:t>флювиальным</w:t>
      </w:r>
      <w:proofErr w:type="spellEnd"/>
      <w:r w:rsidRPr="00540EB0">
        <w:rPr>
          <w:rFonts w:ascii="Times New Roman" w:hAnsi="Times New Roman" w:cs="Times New Roman"/>
          <w:sz w:val="24"/>
          <w:szCs w:val="24"/>
        </w:rPr>
        <w:t xml:space="preserve"> процессом.</w:t>
      </w:r>
      <w:r w:rsidR="007A29A2" w:rsidRPr="007A29A2">
        <w:t xml:space="preserve"> </w:t>
      </w:r>
    </w:p>
    <w:p w:rsidR="007A29A2" w:rsidRPr="007A29A2" w:rsidRDefault="007A29A2" w:rsidP="007A29A2">
      <w:pPr>
        <w:tabs>
          <w:tab w:val="left" w:pos="851"/>
        </w:tabs>
        <w:spacing w:after="0" w:line="240" w:lineRule="auto"/>
        <w:ind w:firstLine="567"/>
        <w:jc w:val="both"/>
        <w:rPr>
          <w:rFonts w:ascii="Times New Roman" w:hAnsi="Times New Roman" w:cs="Times New Roman"/>
          <w:sz w:val="24"/>
          <w:szCs w:val="24"/>
        </w:rPr>
      </w:pPr>
      <w:r w:rsidRPr="007A29A2">
        <w:rPr>
          <w:rFonts w:ascii="Times New Roman" w:hAnsi="Times New Roman" w:cs="Times New Roman"/>
          <w:sz w:val="24"/>
          <w:szCs w:val="24"/>
        </w:rPr>
        <w:t xml:space="preserve">Временные водные потоки возникают при выпадении атмосферных осадков или таянии ледников. </w:t>
      </w:r>
      <w:proofErr w:type="spellStart"/>
      <w:r w:rsidRPr="007A29A2">
        <w:rPr>
          <w:rFonts w:ascii="Times New Roman" w:hAnsi="Times New Roman" w:cs="Times New Roman"/>
          <w:sz w:val="24"/>
          <w:szCs w:val="24"/>
        </w:rPr>
        <w:t>Флювиальные</w:t>
      </w:r>
      <w:proofErr w:type="spellEnd"/>
      <w:r w:rsidRPr="007A29A2">
        <w:rPr>
          <w:rFonts w:ascii="Times New Roman" w:hAnsi="Times New Roman" w:cs="Times New Roman"/>
          <w:sz w:val="24"/>
          <w:szCs w:val="24"/>
        </w:rPr>
        <w:t xml:space="preserve"> формы образуют генетический ряд, включающий эрозионные борозды, рытвины, промоины, овраги, балки, речные долины.</w:t>
      </w:r>
    </w:p>
    <w:p w:rsidR="007A29A2" w:rsidRPr="007A29A2" w:rsidRDefault="007A29A2" w:rsidP="007A29A2">
      <w:pPr>
        <w:tabs>
          <w:tab w:val="left" w:pos="851"/>
        </w:tabs>
        <w:spacing w:after="0" w:line="240" w:lineRule="auto"/>
        <w:ind w:firstLine="567"/>
        <w:jc w:val="both"/>
        <w:rPr>
          <w:rFonts w:ascii="Times New Roman" w:hAnsi="Times New Roman" w:cs="Times New Roman"/>
          <w:sz w:val="24"/>
          <w:szCs w:val="24"/>
        </w:rPr>
      </w:pPr>
      <w:r w:rsidRPr="007A29A2">
        <w:rPr>
          <w:rFonts w:ascii="Times New Roman" w:hAnsi="Times New Roman" w:cs="Times New Roman"/>
          <w:sz w:val="24"/>
          <w:szCs w:val="24"/>
        </w:rPr>
        <w:t>Эрозионные борозды — э</w:t>
      </w:r>
      <w:r>
        <w:rPr>
          <w:rFonts w:ascii="Times New Roman" w:hAnsi="Times New Roman" w:cs="Times New Roman"/>
          <w:sz w:val="24"/>
          <w:szCs w:val="24"/>
        </w:rPr>
        <w:t>т</w:t>
      </w:r>
      <w:r w:rsidRPr="007A29A2">
        <w:rPr>
          <w:rFonts w:ascii="Times New Roman" w:hAnsi="Times New Roman" w:cs="Times New Roman"/>
          <w:sz w:val="24"/>
          <w:szCs w:val="24"/>
        </w:rPr>
        <w:t xml:space="preserve">о элементарные формы, переходные от плоскостного к линейному размыву. Из крупных близко расположенных борозд глубиной до 0,5 м постепенно образуются рытвины, глубина которых достигает 1-2 м, и промоины глубиной до 3-5 м. Из крупных и быстро растущих рытвин и промоин формируются овраги. Продольный профиль такого зарождающегося оврага сначала </w:t>
      </w:r>
      <w:proofErr w:type="spellStart"/>
      <w:r w:rsidRPr="007A29A2">
        <w:rPr>
          <w:rFonts w:ascii="Times New Roman" w:hAnsi="Times New Roman" w:cs="Times New Roman"/>
          <w:sz w:val="24"/>
          <w:szCs w:val="24"/>
        </w:rPr>
        <w:t>невыровненный</w:t>
      </w:r>
      <w:proofErr w:type="spellEnd"/>
      <w:r w:rsidRPr="007A29A2">
        <w:rPr>
          <w:rFonts w:ascii="Times New Roman" w:hAnsi="Times New Roman" w:cs="Times New Roman"/>
          <w:sz w:val="24"/>
          <w:szCs w:val="24"/>
        </w:rPr>
        <w:t>, а устье его еще не достигло подножия склона (базиса эрозии); овраг «висит» на склоне (висячие овраги). При этом вершина оврага продвигается вверх по склону.</w:t>
      </w:r>
    </w:p>
    <w:p w:rsidR="00540EB0" w:rsidRPr="002621E7" w:rsidRDefault="007A29A2" w:rsidP="007A29A2">
      <w:pPr>
        <w:tabs>
          <w:tab w:val="left" w:pos="851"/>
        </w:tabs>
        <w:spacing w:after="0" w:line="240" w:lineRule="auto"/>
        <w:ind w:firstLine="567"/>
        <w:jc w:val="both"/>
        <w:rPr>
          <w:rFonts w:ascii="Times New Roman" w:hAnsi="Times New Roman" w:cs="Times New Roman"/>
          <w:sz w:val="24"/>
          <w:szCs w:val="24"/>
        </w:rPr>
      </w:pPr>
      <w:r w:rsidRPr="007A29A2">
        <w:rPr>
          <w:rFonts w:ascii="Times New Roman" w:hAnsi="Times New Roman" w:cs="Times New Roman"/>
          <w:sz w:val="24"/>
          <w:szCs w:val="24"/>
        </w:rPr>
        <w:t xml:space="preserve">Такой вид эрозии называется регрессивной, или пятящейся эрозией (рис. </w:t>
      </w:r>
      <w:r>
        <w:rPr>
          <w:rFonts w:ascii="Times New Roman" w:hAnsi="Times New Roman" w:cs="Times New Roman"/>
          <w:sz w:val="24"/>
          <w:szCs w:val="24"/>
        </w:rPr>
        <w:t>3</w:t>
      </w:r>
      <w:r w:rsidRPr="007A29A2">
        <w:rPr>
          <w:rFonts w:ascii="Times New Roman" w:hAnsi="Times New Roman" w:cs="Times New Roman"/>
          <w:sz w:val="24"/>
          <w:szCs w:val="24"/>
        </w:rPr>
        <w:t>).</w:t>
      </w:r>
    </w:p>
    <w:p w:rsidR="005D125B" w:rsidRDefault="007A29A2" w:rsidP="005D125B">
      <w:pPr>
        <w:tabs>
          <w:tab w:val="left" w:pos="851"/>
        </w:tabs>
        <w:spacing w:after="0" w:line="240" w:lineRule="auto"/>
        <w:jc w:val="center"/>
        <w:rPr>
          <w:rFonts w:ascii="Times New Roman" w:hAnsi="Times New Roman" w:cs="Times New Roman"/>
          <w:sz w:val="20"/>
          <w:szCs w:val="20"/>
        </w:rPr>
      </w:pPr>
      <w:r w:rsidRPr="007A29A2">
        <w:rPr>
          <w:rFonts w:ascii="Times New Roman" w:hAnsi="Times New Roman" w:cs="Times New Roman"/>
          <w:noProof/>
          <w:sz w:val="20"/>
          <w:szCs w:val="20"/>
          <w:lang w:eastAsia="ru-RU"/>
        </w:rPr>
        <w:drawing>
          <wp:inline distT="0" distB="0" distL="0" distR="0">
            <wp:extent cx="3635654" cy="1804319"/>
            <wp:effectExtent l="0" t="0" r="3175" b="571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43806" cy="1808365"/>
                    </a:xfrm>
                    <a:prstGeom prst="rect">
                      <a:avLst/>
                    </a:prstGeom>
                    <a:noFill/>
                    <a:ln>
                      <a:noFill/>
                    </a:ln>
                  </pic:spPr>
                </pic:pic>
              </a:graphicData>
            </a:graphic>
          </wp:inline>
        </w:drawing>
      </w:r>
    </w:p>
    <w:p w:rsidR="008848BD" w:rsidRDefault="008848BD" w:rsidP="005D125B">
      <w:pPr>
        <w:tabs>
          <w:tab w:val="left" w:pos="851"/>
        </w:tabs>
        <w:spacing w:after="0" w:line="240" w:lineRule="auto"/>
        <w:jc w:val="center"/>
        <w:rPr>
          <w:rFonts w:ascii="Times New Roman" w:hAnsi="Times New Roman" w:cs="Times New Roman"/>
          <w:sz w:val="20"/>
          <w:szCs w:val="20"/>
        </w:rPr>
      </w:pPr>
      <w:r w:rsidRPr="008848BD">
        <w:rPr>
          <w:rFonts w:ascii="Times New Roman" w:hAnsi="Times New Roman" w:cs="Times New Roman"/>
          <w:sz w:val="20"/>
          <w:szCs w:val="20"/>
        </w:rPr>
        <w:t xml:space="preserve">Рис. </w:t>
      </w:r>
      <w:r>
        <w:rPr>
          <w:rFonts w:ascii="Times New Roman" w:hAnsi="Times New Roman" w:cs="Times New Roman"/>
          <w:sz w:val="20"/>
          <w:szCs w:val="20"/>
        </w:rPr>
        <w:t>3</w:t>
      </w:r>
      <w:r w:rsidRPr="008848BD">
        <w:rPr>
          <w:rFonts w:ascii="Times New Roman" w:hAnsi="Times New Roman" w:cs="Times New Roman"/>
          <w:sz w:val="20"/>
          <w:szCs w:val="20"/>
        </w:rPr>
        <w:t>. Регрессивная эрозия оврага</w:t>
      </w:r>
      <w:r>
        <w:rPr>
          <w:rFonts w:ascii="Times New Roman" w:hAnsi="Times New Roman" w:cs="Times New Roman"/>
          <w:sz w:val="20"/>
          <w:szCs w:val="20"/>
        </w:rPr>
        <w:t>.</w:t>
      </w:r>
    </w:p>
    <w:p w:rsidR="008848BD" w:rsidRPr="008848BD" w:rsidRDefault="008848BD" w:rsidP="008848BD">
      <w:pPr>
        <w:tabs>
          <w:tab w:val="left" w:pos="851"/>
        </w:tabs>
        <w:spacing w:after="0" w:line="240" w:lineRule="auto"/>
        <w:ind w:firstLine="567"/>
        <w:jc w:val="both"/>
        <w:rPr>
          <w:rFonts w:ascii="Times New Roman" w:hAnsi="Times New Roman" w:cs="Times New Roman"/>
          <w:sz w:val="24"/>
          <w:szCs w:val="24"/>
        </w:rPr>
      </w:pPr>
      <w:r w:rsidRPr="008848BD">
        <w:rPr>
          <w:rFonts w:ascii="Times New Roman" w:hAnsi="Times New Roman" w:cs="Times New Roman"/>
          <w:sz w:val="24"/>
          <w:szCs w:val="24"/>
        </w:rPr>
        <w:t>Постепенно овраг своим истоком достигает вершины, а устьем — базиса эрозии и вступает в зрелую стадию своего развития. Продольный профиль оврага приобретает вогнутую форму: очень пологую в нижней и крутую в верхней части склона.</w:t>
      </w:r>
    </w:p>
    <w:p w:rsidR="008848BD" w:rsidRDefault="008848BD" w:rsidP="008848BD">
      <w:pPr>
        <w:tabs>
          <w:tab w:val="left" w:pos="851"/>
        </w:tabs>
        <w:spacing w:after="0" w:line="240" w:lineRule="auto"/>
        <w:ind w:firstLine="567"/>
        <w:jc w:val="both"/>
        <w:rPr>
          <w:rFonts w:ascii="Times New Roman" w:hAnsi="Times New Roman" w:cs="Times New Roman"/>
          <w:sz w:val="24"/>
          <w:szCs w:val="24"/>
        </w:rPr>
      </w:pPr>
      <w:r w:rsidRPr="008848BD">
        <w:rPr>
          <w:rFonts w:ascii="Times New Roman" w:hAnsi="Times New Roman" w:cs="Times New Roman"/>
          <w:sz w:val="24"/>
          <w:szCs w:val="24"/>
        </w:rPr>
        <w:t xml:space="preserve">Вода, периодически текущая по дну оврага, переносит мелкий, плохо окатанный, слабо сортированный материал, откладывая его около устья и формируя конус выноса. Отложения конусов выноса, образованные временными потоками, которые возникают во время таяния снега или сильных дождей, называют овражным пролювием (от лат. </w:t>
      </w:r>
      <w:proofErr w:type="spellStart"/>
      <w:r w:rsidRPr="008848BD">
        <w:rPr>
          <w:rFonts w:ascii="Times New Roman" w:hAnsi="Times New Roman" w:cs="Times New Roman"/>
          <w:sz w:val="24"/>
          <w:szCs w:val="24"/>
        </w:rPr>
        <w:t>proluo</w:t>
      </w:r>
      <w:proofErr w:type="spellEnd"/>
      <w:r w:rsidRPr="008848BD">
        <w:rPr>
          <w:rFonts w:ascii="Times New Roman" w:hAnsi="Times New Roman" w:cs="Times New Roman"/>
          <w:sz w:val="24"/>
          <w:szCs w:val="24"/>
        </w:rPr>
        <w:t xml:space="preserve"> — промываю; уносимый течением).</w:t>
      </w:r>
    </w:p>
    <w:p w:rsidR="008848BD" w:rsidRDefault="008848BD" w:rsidP="008848BD">
      <w:pPr>
        <w:tabs>
          <w:tab w:val="left" w:pos="851"/>
        </w:tabs>
        <w:spacing w:after="0" w:line="240" w:lineRule="auto"/>
        <w:ind w:firstLine="567"/>
        <w:jc w:val="both"/>
        <w:rPr>
          <w:rFonts w:ascii="Times New Roman" w:hAnsi="Times New Roman" w:cs="Times New Roman"/>
          <w:sz w:val="24"/>
          <w:szCs w:val="24"/>
        </w:rPr>
      </w:pPr>
      <w:r w:rsidRPr="008848BD">
        <w:rPr>
          <w:rFonts w:ascii="Times New Roman" w:hAnsi="Times New Roman" w:cs="Times New Roman"/>
          <w:sz w:val="24"/>
          <w:szCs w:val="24"/>
        </w:rPr>
        <w:t xml:space="preserve">Крупнейшие овраги достигают в длину нескольких километров, а ширина и глубина их составляют десятки метров. Скорость роста оврагов достаточно велика. </w:t>
      </w:r>
    </w:p>
    <w:p w:rsidR="008848BD" w:rsidRPr="008848BD" w:rsidRDefault="008848BD" w:rsidP="008848BD">
      <w:pPr>
        <w:tabs>
          <w:tab w:val="left" w:pos="851"/>
        </w:tabs>
        <w:spacing w:after="0" w:line="240" w:lineRule="auto"/>
        <w:ind w:firstLine="567"/>
        <w:jc w:val="both"/>
        <w:rPr>
          <w:rFonts w:ascii="Times New Roman" w:hAnsi="Times New Roman" w:cs="Times New Roman"/>
          <w:sz w:val="24"/>
          <w:szCs w:val="24"/>
        </w:rPr>
      </w:pPr>
      <w:r w:rsidRPr="008848BD">
        <w:rPr>
          <w:rFonts w:ascii="Times New Roman" w:hAnsi="Times New Roman" w:cs="Times New Roman"/>
          <w:sz w:val="24"/>
          <w:szCs w:val="24"/>
        </w:rPr>
        <w:t xml:space="preserve">С развитием овражно-балочной сети связаны интенсивное расчленение и образование в </w:t>
      </w:r>
      <w:r>
        <w:rPr>
          <w:rFonts w:ascii="Times New Roman" w:hAnsi="Times New Roman" w:cs="Times New Roman"/>
          <w:sz w:val="24"/>
          <w:szCs w:val="24"/>
        </w:rPr>
        <w:t>условиях аридного климата бедленда -</w:t>
      </w:r>
      <w:r w:rsidRPr="008848BD">
        <w:rPr>
          <w:rFonts w:ascii="Times New Roman" w:hAnsi="Times New Roman" w:cs="Times New Roman"/>
          <w:sz w:val="24"/>
          <w:szCs w:val="24"/>
        </w:rPr>
        <w:t xml:space="preserve"> «дурных земель» (от англ. «</w:t>
      </w:r>
      <w:proofErr w:type="spellStart"/>
      <w:r w:rsidRPr="008848BD">
        <w:rPr>
          <w:rFonts w:ascii="Times New Roman" w:hAnsi="Times New Roman" w:cs="Times New Roman"/>
          <w:sz w:val="24"/>
          <w:szCs w:val="24"/>
        </w:rPr>
        <w:t>бэд</w:t>
      </w:r>
      <w:proofErr w:type="spellEnd"/>
      <w:r w:rsidRPr="008848BD">
        <w:rPr>
          <w:rFonts w:ascii="Times New Roman" w:hAnsi="Times New Roman" w:cs="Times New Roman"/>
          <w:sz w:val="24"/>
          <w:szCs w:val="24"/>
        </w:rPr>
        <w:t>» — плохой, «</w:t>
      </w:r>
      <w:proofErr w:type="spellStart"/>
      <w:r w:rsidRPr="008848BD">
        <w:rPr>
          <w:rFonts w:ascii="Times New Roman" w:hAnsi="Times New Roman" w:cs="Times New Roman"/>
          <w:sz w:val="24"/>
          <w:szCs w:val="24"/>
        </w:rPr>
        <w:t>лэнд</w:t>
      </w:r>
      <w:proofErr w:type="spellEnd"/>
      <w:r w:rsidRPr="008848B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848BD">
        <w:rPr>
          <w:rFonts w:ascii="Times New Roman" w:hAnsi="Times New Roman" w:cs="Times New Roman"/>
          <w:sz w:val="24"/>
          <w:szCs w:val="24"/>
        </w:rPr>
        <w:t xml:space="preserve">земля, поверхность). Это глубоко и резко расчлененные предгорья или обособленные возвышенности, сложенные рыхлыми или слабо сцементированными горными породами, в </w:t>
      </w:r>
      <w:r w:rsidRPr="008848BD">
        <w:rPr>
          <w:rFonts w:ascii="Times New Roman" w:hAnsi="Times New Roman" w:cs="Times New Roman"/>
          <w:sz w:val="24"/>
          <w:szCs w:val="24"/>
        </w:rPr>
        <w:lastRenderedPageBreak/>
        <w:t xml:space="preserve">которые глубоко врезаны овраги. Склоны оврагов достигают крутизны более 30°, а русла могут находиться па расстоянии 1-2 м друг от друга. </w:t>
      </w:r>
    </w:p>
    <w:p w:rsidR="008848BD" w:rsidRDefault="008848BD" w:rsidP="008848BD">
      <w:pPr>
        <w:tabs>
          <w:tab w:val="left" w:pos="851"/>
        </w:tabs>
        <w:spacing w:after="0" w:line="240" w:lineRule="auto"/>
        <w:ind w:firstLine="567"/>
        <w:jc w:val="both"/>
        <w:rPr>
          <w:rFonts w:ascii="Times New Roman" w:hAnsi="Times New Roman" w:cs="Times New Roman"/>
          <w:sz w:val="24"/>
          <w:szCs w:val="24"/>
        </w:rPr>
      </w:pPr>
      <w:r w:rsidRPr="008848BD">
        <w:rPr>
          <w:rFonts w:ascii="Times New Roman" w:hAnsi="Times New Roman" w:cs="Times New Roman"/>
          <w:sz w:val="24"/>
          <w:szCs w:val="24"/>
        </w:rPr>
        <w:t>Долины рек временного стока благоприятны для формирования селей (</w:t>
      </w:r>
      <w:proofErr w:type="gramStart"/>
      <w:r w:rsidRPr="008848BD">
        <w:rPr>
          <w:rFonts w:ascii="Times New Roman" w:hAnsi="Times New Roman" w:cs="Times New Roman"/>
          <w:sz w:val="24"/>
          <w:szCs w:val="24"/>
        </w:rPr>
        <w:t>от араб</w:t>
      </w:r>
      <w:proofErr w:type="gramEnd"/>
      <w:r w:rsidRPr="008848BD">
        <w:rPr>
          <w:rFonts w:ascii="Times New Roman" w:hAnsi="Times New Roman" w:cs="Times New Roman"/>
          <w:sz w:val="24"/>
          <w:szCs w:val="24"/>
        </w:rPr>
        <w:t>, «</w:t>
      </w:r>
      <w:proofErr w:type="spellStart"/>
      <w:r w:rsidRPr="008848BD">
        <w:rPr>
          <w:rFonts w:ascii="Times New Roman" w:hAnsi="Times New Roman" w:cs="Times New Roman"/>
          <w:sz w:val="24"/>
          <w:szCs w:val="24"/>
        </w:rPr>
        <w:t>сайль</w:t>
      </w:r>
      <w:proofErr w:type="spellEnd"/>
      <w:r w:rsidRPr="008848BD">
        <w:rPr>
          <w:rFonts w:ascii="Times New Roman" w:hAnsi="Times New Roman" w:cs="Times New Roman"/>
          <w:sz w:val="24"/>
          <w:szCs w:val="24"/>
        </w:rPr>
        <w:t xml:space="preserve">» — бурный поток), которые представляют собой </w:t>
      </w:r>
      <w:proofErr w:type="spellStart"/>
      <w:r w:rsidRPr="008848BD">
        <w:rPr>
          <w:rFonts w:ascii="Times New Roman" w:hAnsi="Times New Roman" w:cs="Times New Roman"/>
          <w:sz w:val="24"/>
          <w:szCs w:val="24"/>
        </w:rPr>
        <w:t>высокоплотностные</w:t>
      </w:r>
      <w:proofErr w:type="spellEnd"/>
      <w:r w:rsidRPr="008848BD">
        <w:rPr>
          <w:rFonts w:ascii="Times New Roman" w:hAnsi="Times New Roman" w:cs="Times New Roman"/>
          <w:sz w:val="24"/>
          <w:szCs w:val="24"/>
        </w:rPr>
        <w:t xml:space="preserve"> потоки обломоч</w:t>
      </w:r>
      <w:r w:rsidR="002562B0">
        <w:rPr>
          <w:rFonts w:ascii="Times New Roman" w:hAnsi="Times New Roman" w:cs="Times New Roman"/>
          <w:sz w:val="24"/>
          <w:szCs w:val="24"/>
        </w:rPr>
        <w:t>ного материала с содержанием наносов до 100-150 кг/м</w:t>
      </w:r>
      <w:r w:rsidR="002562B0" w:rsidRPr="002562B0">
        <w:rPr>
          <w:rFonts w:ascii="Times New Roman" w:hAnsi="Times New Roman" w:cs="Times New Roman"/>
          <w:sz w:val="24"/>
          <w:szCs w:val="24"/>
          <w:vertAlign w:val="superscript"/>
        </w:rPr>
        <w:t>3</w:t>
      </w:r>
      <w:r w:rsidR="002562B0">
        <w:rPr>
          <w:rFonts w:ascii="Times New Roman" w:hAnsi="Times New Roman" w:cs="Times New Roman"/>
          <w:sz w:val="24"/>
          <w:szCs w:val="24"/>
        </w:rPr>
        <w:t>.</w:t>
      </w:r>
    </w:p>
    <w:p w:rsidR="002562B0" w:rsidRDefault="002562B0" w:rsidP="002562B0">
      <w:pPr>
        <w:tabs>
          <w:tab w:val="left" w:pos="851"/>
        </w:tabs>
        <w:spacing w:after="0" w:line="240" w:lineRule="auto"/>
        <w:ind w:firstLine="567"/>
        <w:jc w:val="both"/>
        <w:rPr>
          <w:rFonts w:ascii="Times New Roman" w:hAnsi="Times New Roman" w:cs="Times New Roman"/>
          <w:sz w:val="24"/>
          <w:szCs w:val="24"/>
        </w:rPr>
      </w:pPr>
      <w:r w:rsidRPr="002562B0">
        <w:rPr>
          <w:rFonts w:ascii="Times New Roman" w:hAnsi="Times New Roman" w:cs="Times New Roman"/>
          <w:b/>
          <w:sz w:val="24"/>
          <w:szCs w:val="24"/>
        </w:rPr>
        <w:t>Геологическая деятельность рек</w:t>
      </w:r>
      <w:r>
        <w:rPr>
          <w:rFonts w:ascii="Times New Roman" w:hAnsi="Times New Roman" w:cs="Times New Roman"/>
          <w:b/>
          <w:sz w:val="24"/>
          <w:szCs w:val="24"/>
        </w:rPr>
        <w:t xml:space="preserve">. </w:t>
      </w:r>
      <w:r w:rsidRPr="002562B0">
        <w:rPr>
          <w:rFonts w:ascii="Times New Roman" w:hAnsi="Times New Roman" w:cs="Times New Roman"/>
          <w:sz w:val="24"/>
          <w:szCs w:val="24"/>
        </w:rPr>
        <w:t>Реки — это непрерывно действующие русловые водотоки, собирающие атмосферные осадки и подземные воды с обширных территорий, называемых водосборными бассейнами. Около 68 % суши планеты дренируется реками, которые стекают в океаны и моря. Около 20 % воды, ежегодно выносимой реками, принадлежит Амазонке — величайшей по водности реке нашей планеты. Второе место по водности занимает река К</w:t>
      </w:r>
      <w:r>
        <w:rPr>
          <w:rFonts w:ascii="Times New Roman" w:hAnsi="Times New Roman" w:cs="Times New Roman"/>
          <w:sz w:val="24"/>
          <w:szCs w:val="24"/>
        </w:rPr>
        <w:t>онго. Самая длинная река мира -</w:t>
      </w:r>
      <w:r w:rsidRPr="002562B0">
        <w:rPr>
          <w:rFonts w:ascii="Times New Roman" w:hAnsi="Times New Roman" w:cs="Times New Roman"/>
          <w:sz w:val="24"/>
          <w:szCs w:val="24"/>
        </w:rPr>
        <w:t xml:space="preserve"> Нил (6671 км) — не является самой водообильной, и бассейн у нее далеко не самый большой. </w:t>
      </w:r>
    </w:p>
    <w:p w:rsidR="002562B0" w:rsidRPr="002562B0" w:rsidRDefault="002562B0" w:rsidP="002562B0">
      <w:pPr>
        <w:tabs>
          <w:tab w:val="left" w:pos="851"/>
        </w:tabs>
        <w:spacing w:after="0" w:line="240" w:lineRule="auto"/>
        <w:ind w:firstLine="567"/>
        <w:jc w:val="both"/>
        <w:rPr>
          <w:rFonts w:ascii="Times New Roman" w:hAnsi="Times New Roman" w:cs="Times New Roman"/>
          <w:sz w:val="24"/>
          <w:szCs w:val="24"/>
        </w:rPr>
      </w:pPr>
      <w:r w:rsidRPr="002562B0">
        <w:rPr>
          <w:rFonts w:ascii="Times New Roman" w:hAnsi="Times New Roman" w:cs="Times New Roman"/>
          <w:sz w:val="24"/>
          <w:szCs w:val="24"/>
        </w:rPr>
        <w:t>Место, где река начинается, называется истоком. Впадая в другую реку, озеро или море, река образует устье.</w:t>
      </w:r>
      <w:r w:rsidRPr="002562B0">
        <w:t xml:space="preserve"> </w:t>
      </w:r>
      <w:r w:rsidRPr="002562B0">
        <w:rPr>
          <w:rFonts w:ascii="Times New Roman" w:hAnsi="Times New Roman" w:cs="Times New Roman"/>
          <w:sz w:val="24"/>
          <w:szCs w:val="24"/>
        </w:rPr>
        <w:t>В течение года в реках чередуются периоды высокого (паводок, половодье) и низкого (межень) стояния воды. Время проявления половодья зависит от питания рек (снеговое, дождевое, смешанное). Во время половодий количество воды в реках увеличивается в 5-20 и более раз, а в многоводные годы — до 100 раз по сравнению смежены. Изменяется и скорость течения рек. Время проявления половодья и его сроки зависят от питания рек. В реках с преимущественно дождевым питанием половодье приходится на летний период, а со снеговым питанием — на весенний. В реках со смешанным питанием время половодий растягивается до</w:t>
      </w:r>
      <w:r>
        <w:rPr>
          <w:rFonts w:ascii="Times New Roman" w:hAnsi="Times New Roman" w:cs="Times New Roman"/>
          <w:sz w:val="24"/>
          <w:szCs w:val="24"/>
        </w:rPr>
        <w:t xml:space="preserve"> по</w:t>
      </w:r>
      <w:r w:rsidRPr="002562B0">
        <w:rPr>
          <w:rFonts w:ascii="Times New Roman" w:hAnsi="Times New Roman" w:cs="Times New Roman"/>
          <w:sz w:val="24"/>
          <w:szCs w:val="24"/>
        </w:rPr>
        <w:t>лгода, а максимумы приходятся на летние месяцы.</w:t>
      </w:r>
    </w:p>
    <w:p w:rsidR="002562B0" w:rsidRPr="002562B0" w:rsidRDefault="002562B0" w:rsidP="002562B0">
      <w:pPr>
        <w:tabs>
          <w:tab w:val="left" w:pos="851"/>
        </w:tabs>
        <w:spacing w:after="0" w:line="240" w:lineRule="auto"/>
        <w:ind w:firstLine="567"/>
        <w:jc w:val="both"/>
        <w:rPr>
          <w:rFonts w:ascii="Times New Roman" w:hAnsi="Times New Roman" w:cs="Times New Roman"/>
          <w:b/>
          <w:i/>
          <w:sz w:val="24"/>
          <w:szCs w:val="24"/>
        </w:rPr>
      </w:pPr>
      <w:r w:rsidRPr="002562B0">
        <w:rPr>
          <w:rFonts w:ascii="Times New Roman" w:hAnsi="Times New Roman" w:cs="Times New Roman"/>
          <w:b/>
          <w:i/>
          <w:sz w:val="24"/>
          <w:szCs w:val="24"/>
        </w:rPr>
        <w:t>Основные закономерности работы водного потока</w:t>
      </w:r>
    </w:p>
    <w:p w:rsidR="002562B0" w:rsidRPr="002562B0" w:rsidRDefault="002562B0" w:rsidP="002562B0">
      <w:pPr>
        <w:tabs>
          <w:tab w:val="left" w:pos="851"/>
        </w:tabs>
        <w:spacing w:after="0" w:line="240" w:lineRule="auto"/>
        <w:ind w:firstLine="567"/>
        <w:jc w:val="both"/>
        <w:rPr>
          <w:rFonts w:ascii="Times New Roman" w:hAnsi="Times New Roman" w:cs="Times New Roman"/>
          <w:sz w:val="24"/>
          <w:szCs w:val="24"/>
        </w:rPr>
      </w:pPr>
      <w:r w:rsidRPr="002562B0">
        <w:rPr>
          <w:rFonts w:ascii="Times New Roman" w:hAnsi="Times New Roman" w:cs="Times New Roman"/>
          <w:sz w:val="24"/>
          <w:szCs w:val="24"/>
        </w:rPr>
        <w:t>Движение воды в речных потоках турбулентное (вихревое, беспорядочное), изменяющееся в каждой точке потока по величине и направлению. При таком движении вода полностью перемешивается. Ламинарное течение бывает в реках при очень низких скоростях течения в выровненном русле. Турбулентное движение проявляется в виде водоворотов, что особенно хорошо видно на порогах.</w:t>
      </w:r>
    </w:p>
    <w:p w:rsidR="002562B0" w:rsidRDefault="002562B0" w:rsidP="002562B0">
      <w:pPr>
        <w:tabs>
          <w:tab w:val="left" w:pos="851"/>
        </w:tabs>
        <w:spacing w:after="0" w:line="240" w:lineRule="auto"/>
        <w:ind w:firstLine="567"/>
        <w:jc w:val="both"/>
        <w:rPr>
          <w:rFonts w:ascii="Times New Roman" w:hAnsi="Times New Roman" w:cs="Times New Roman"/>
          <w:sz w:val="24"/>
          <w:szCs w:val="24"/>
        </w:rPr>
      </w:pPr>
      <w:r w:rsidRPr="002562B0">
        <w:rPr>
          <w:rFonts w:ascii="Times New Roman" w:hAnsi="Times New Roman" w:cs="Times New Roman"/>
          <w:sz w:val="24"/>
          <w:szCs w:val="24"/>
        </w:rPr>
        <w:t>Скорость воды в речном русле неодинакова. Она максимальна в середине русла и мала у берего</w:t>
      </w:r>
      <w:r>
        <w:rPr>
          <w:rFonts w:ascii="Times New Roman" w:hAnsi="Times New Roman" w:cs="Times New Roman"/>
          <w:sz w:val="24"/>
          <w:szCs w:val="24"/>
        </w:rPr>
        <w:t>в</w:t>
      </w:r>
      <w:r w:rsidRPr="002562B0">
        <w:rPr>
          <w:rFonts w:ascii="Times New Roman" w:hAnsi="Times New Roman" w:cs="Times New Roman"/>
          <w:sz w:val="24"/>
          <w:szCs w:val="24"/>
        </w:rPr>
        <w:t xml:space="preserve"> и дна, где вода испытывает влияние трения. На преодоление трения река расходует 95% своей энергии.</w:t>
      </w:r>
    </w:p>
    <w:p w:rsidR="002562B0" w:rsidRPr="002562B0" w:rsidRDefault="002562B0" w:rsidP="002562B0">
      <w:pPr>
        <w:tabs>
          <w:tab w:val="left" w:pos="851"/>
        </w:tabs>
        <w:spacing w:after="0" w:line="240" w:lineRule="auto"/>
        <w:ind w:firstLine="567"/>
        <w:jc w:val="both"/>
        <w:rPr>
          <w:rFonts w:ascii="Times New Roman" w:hAnsi="Times New Roman" w:cs="Times New Roman"/>
          <w:sz w:val="24"/>
          <w:szCs w:val="24"/>
        </w:rPr>
      </w:pPr>
      <w:r w:rsidRPr="002562B0">
        <w:rPr>
          <w:rFonts w:ascii="Times New Roman" w:hAnsi="Times New Roman" w:cs="Times New Roman"/>
          <w:sz w:val="24"/>
          <w:szCs w:val="24"/>
        </w:rPr>
        <w:t xml:space="preserve">Энергия реки, или ее живая сила и способность производить работу, зависит от количества воды (массы) и скорости течения (являющейся функцией уклонов местности) и определяется формулой: </w:t>
      </w:r>
      <w:r w:rsidRPr="00E37C44">
        <w:rPr>
          <w:rFonts w:ascii="Times New Roman" w:hAnsi="Times New Roman" w:cs="Times New Roman"/>
          <w:i/>
          <w:sz w:val="24"/>
          <w:szCs w:val="24"/>
        </w:rPr>
        <w:t>F = mV</w:t>
      </w:r>
      <w:r w:rsidR="00E37C44" w:rsidRPr="00E37C44">
        <w:rPr>
          <w:rFonts w:ascii="Times New Roman" w:hAnsi="Times New Roman" w:cs="Times New Roman"/>
          <w:i/>
          <w:sz w:val="24"/>
          <w:szCs w:val="24"/>
          <w:vertAlign w:val="superscript"/>
        </w:rPr>
        <w:t>2</w:t>
      </w:r>
      <w:r w:rsidRPr="00E37C44">
        <w:rPr>
          <w:rFonts w:ascii="Times New Roman" w:hAnsi="Times New Roman" w:cs="Times New Roman"/>
          <w:i/>
          <w:sz w:val="24"/>
          <w:szCs w:val="24"/>
        </w:rPr>
        <w:t>/2</w:t>
      </w:r>
      <w:r w:rsidRPr="002562B0">
        <w:rPr>
          <w:rFonts w:ascii="Times New Roman" w:hAnsi="Times New Roman" w:cs="Times New Roman"/>
          <w:sz w:val="24"/>
          <w:szCs w:val="24"/>
        </w:rPr>
        <w:t xml:space="preserve">, где F — энергия потока, </w:t>
      </w:r>
      <w:r w:rsidR="00E37C44">
        <w:rPr>
          <w:rFonts w:ascii="Times New Roman" w:hAnsi="Times New Roman" w:cs="Times New Roman"/>
          <w:sz w:val="24"/>
          <w:szCs w:val="24"/>
          <w:lang w:val="en-US"/>
        </w:rPr>
        <w:t>m</w:t>
      </w:r>
      <w:r w:rsidRPr="002562B0">
        <w:rPr>
          <w:rFonts w:ascii="Times New Roman" w:hAnsi="Times New Roman" w:cs="Times New Roman"/>
          <w:sz w:val="24"/>
          <w:szCs w:val="24"/>
        </w:rPr>
        <w:t xml:space="preserve"> — масса воды, V — скорость течения. Чем больше масса воды и скорость течения, тем больше энергия реки и работа водного потока. Соотношение живой силы потока и материала, переносимого им, определяет, будет ли преобладать эрозия, размыв или аккумуляция </w:t>
      </w:r>
      <w:proofErr w:type="gramStart"/>
      <w:r w:rsidRPr="002562B0">
        <w:rPr>
          <w:rFonts w:ascii="Times New Roman" w:hAnsi="Times New Roman" w:cs="Times New Roman"/>
          <w:sz w:val="24"/>
          <w:szCs w:val="24"/>
        </w:rPr>
        <w:t>отложений</w:t>
      </w:r>
      <w:proofErr w:type="gramEnd"/>
      <w:r w:rsidRPr="002562B0">
        <w:rPr>
          <w:rFonts w:ascii="Times New Roman" w:hAnsi="Times New Roman" w:cs="Times New Roman"/>
          <w:sz w:val="24"/>
          <w:szCs w:val="24"/>
        </w:rPr>
        <w:t xml:space="preserve"> или установится равновесие между эрозией и аккумуляцией.</w:t>
      </w:r>
    </w:p>
    <w:p w:rsidR="002562B0" w:rsidRPr="002562B0" w:rsidRDefault="002562B0" w:rsidP="002562B0">
      <w:pPr>
        <w:tabs>
          <w:tab w:val="left" w:pos="851"/>
        </w:tabs>
        <w:spacing w:after="0" w:line="240" w:lineRule="auto"/>
        <w:ind w:firstLine="567"/>
        <w:jc w:val="both"/>
        <w:rPr>
          <w:rFonts w:ascii="Times New Roman" w:hAnsi="Times New Roman" w:cs="Times New Roman"/>
          <w:sz w:val="24"/>
          <w:szCs w:val="24"/>
        </w:rPr>
      </w:pPr>
      <w:r w:rsidRPr="002562B0">
        <w:rPr>
          <w:rFonts w:ascii="Times New Roman" w:hAnsi="Times New Roman" w:cs="Times New Roman"/>
          <w:sz w:val="24"/>
          <w:szCs w:val="24"/>
        </w:rPr>
        <w:t>Главными факторами, которые контролируют равновесие, являются расход воды, твердый сток и размер осадочных частиц, уклон и форма русла.</w:t>
      </w:r>
    </w:p>
    <w:p w:rsidR="002562B0" w:rsidRPr="002562B0" w:rsidRDefault="002562B0" w:rsidP="002562B0">
      <w:pPr>
        <w:tabs>
          <w:tab w:val="left" w:pos="851"/>
        </w:tabs>
        <w:spacing w:after="0" w:line="240" w:lineRule="auto"/>
        <w:ind w:firstLine="567"/>
        <w:jc w:val="both"/>
        <w:rPr>
          <w:rFonts w:ascii="Times New Roman" w:hAnsi="Times New Roman" w:cs="Times New Roman"/>
          <w:sz w:val="24"/>
          <w:szCs w:val="24"/>
        </w:rPr>
      </w:pPr>
      <w:r w:rsidRPr="002562B0">
        <w:rPr>
          <w:rFonts w:ascii="Times New Roman" w:hAnsi="Times New Roman" w:cs="Times New Roman"/>
          <w:sz w:val="24"/>
          <w:szCs w:val="24"/>
        </w:rPr>
        <w:t>Расход воды — это количество воды, переносимое потоком через его поперечное сечение за единицу времени (или средняя скорость течения, умноженная на площадь поперечного сечения; в м/с). Расход воды зависит от климата.</w:t>
      </w:r>
    </w:p>
    <w:p w:rsidR="002562B0" w:rsidRPr="002562B0" w:rsidRDefault="002562B0" w:rsidP="002562B0">
      <w:pPr>
        <w:tabs>
          <w:tab w:val="left" w:pos="851"/>
        </w:tabs>
        <w:spacing w:after="0" w:line="240" w:lineRule="auto"/>
        <w:ind w:firstLine="567"/>
        <w:jc w:val="both"/>
        <w:rPr>
          <w:rFonts w:ascii="Times New Roman" w:hAnsi="Times New Roman" w:cs="Times New Roman"/>
          <w:sz w:val="24"/>
          <w:szCs w:val="24"/>
        </w:rPr>
      </w:pPr>
      <w:r w:rsidRPr="002562B0">
        <w:rPr>
          <w:rFonts w:ascii="Times New Roman" w:hAnsi="Times New Roman" w:cs="Times New Roman"/>
          <w:sz w:val="24"/>
          <w:szCs w:val="24"/>
        </w:rPr>
        <w:t>Уклон русла регулируется таким образом, чтобы обеспечивалась скорость течения, необходимая для переноса материала того количества и размерности, которые поступают в реку. Поэтому, если уклон русла мал для переноса осадков, происходит аккумуляция до тех пор, пока уклон не станет достаточным для транспортировки. Если же уклон настолько крутой, что скорость водного потока больше, чем это необходимо для переноса осадков, то его крутизна уменьшается. Возникают новые уклоны, обеспечивающие ту скорость водного потока, которая необходима для переноса осадков.</w:t>
      </w:r>
    </w:p>
    <w:p w:rsidR="002562B0" w:rsidRPr="002562B0" w:rsidRDefault="002562B0" w:rsidP="002562B0">
      <w:pPr>
        <w:tabs>
          <w:tab w:val="left" w:pos="851"/>
        </w:tabs>
        <w:spacing w:after="0" w:line="240" w:lineRule="auto"/>
        <w:ind w:firstLine="567"/>
        <w:jc w:val="both"/>
        <w:rPr>
          <w:rFonts w:ascii="Times New Roman" w:hAnsi="Times New Roman" w:cs="Times New Roman"/>
          <w:sz w:val="24"/>
          <w:szCs w:val="24"/>
        </w:rPr>
      </w:pPr>
    </w:p>
    <w:p w:rsidR="002562B0" w:rsidRPr="002562B0" w:rsidRDefault="002562B0" w:rsidP="002562B0">
      <w:pPr>
        <w:tabs>
          <w:tab w:val="left" w:pos="851"/>
        </w:tabs>
        <w:spacing w:after="0" w:line="240" w:lineRule="auto"/>
        <w:ind w:firstLine="567"/>
        <w:jc w:val="both"/>
        <w:rPr>
          <w:rFonts w:ascii="Times New Roman" w:hAnsi="Times New Roman" w:cs="Times New Roman"/>
          <w:sz w:val="24"/>
          <w:szCs w:val="24"/>
        </w:rPr>
      </w:pPr>
      <w:r w:rsidRPr="002562B0">
        <w:rPr>
          <w:rFonts w:ascii="Times New Roman" w:hAnsi="Times New Roman" w:cs="Times New Roman"/>
          <w:sz w:val="24"/>
          <w:szCs w:val="24"/>
        </w:rPr>
        <w:lastRenderedPageBreak/>
        <w:t>Форма русла (отношение его глубины к ширине) определяется взаимодействием расхода воды, количества осадков, уклона русла и локальных факторов (таких как степе</w:t>
      </w:r>
      <w:r w:rsidR="00E37C44">
        <w:rPr>
          <w:rFonts w:ascii="Times New Roman" w:hAnsi="Times New Roman" w:cs="Times New Roman"/>
          <w:sz w:val="24"/>
          <w:szCs w:val="24"/>
        </w:rPr>
        <w:t xml:space="preserve">нь прямолинейности русла, </w:t>
      </w:r>
      <w:proofErr w:type="spellStart"/>
      <w:r w:rsidR="00E37C44">
        <w:rPr>
          <w:rFonts w:ascii="Times New Roman" w:hAnsi="Times New Roman" w:cs="Times New Roman"/>
          <w:sz w:val="24"/>
          <w:szCs w:val="24"/>
        </w:rPr>
        <w:t>размы</w:t>
      </w:r>
      <w:r w:rsidRPr="002562B0">
        <w:rPr>
          <w:rFonts w:ascii="Times New Roman" w:hAnsi="Times New Roman" w:cs="Times New Roman"/>
          <w:sz w:val="24"/>
          <w:szCs w:val="24"/>
        </w:rPr>
        <w:t>ваемость</w:t>
      </w:r>
      <w:proofErr w:type="spellEnd"/>
      <w:r w:rsidRPr="002562B0">
        <w:rPr>
          <w:rFonts w:ascii="Times New Roman" w:hAnsi="Times New Roman" w:cs="Times New Roman"/>
          <w:sz w:val="24"/>
          <w:szCs w:val="24"/>
        </w:rPr>
        <w:t xml:space="preserve"> берегов). В общем случае чем уже русло, тем больше осадков переносится потоком.</w:t>
      </w:r>
    </w:p>
    <w:p w:rsidR="002562B0" w:rsidRPr="002562B0" w:rsidRDefault="002562B0" w:rsidP="002562B0">
      <w:pPr>
        <w:tabs>
          <w:tab w:val="left" w:pos="851"/>
        </w:tabs>
        <w:spacing w:after="0" w:line="240" w:lineRule="auto"/>
        <w:ind w:firstLine="567"/>
        <w:jc w:val="both"/>
        <w:rPr>
          <w:rFonts w:ascii="Times New Roman" w:hAnsi="Times New Roman" w:cs="Times New Roman"/>
          <w:sz w:val="24"/>
          <w:szCs w:val="24"/>
        </w:rPr>
      </w:pPr>
      <w:r w:rsidRPr="002562B0">
        <w:rPr>
          <w:rFonts w:ascii="Times New Roman" w:hAnsi="Times New Roman" w:cs="Times New Roman"/>
          <w:sz w:val="24"/>
          <w:szCs w:val="24"/>
        </w:rPr>
        <w:t>Изменение расхода воды в реке может быть обусловлено разными причинами. Например, значительное увеличение количества осадков, переносимых рекой, может быть вызвано активизацией склоновых оползневых процессов или антропогенной деятельностью.</w:t>
      </w:r>
    </w:p>
    <w:p w:rsidR="002562B0" w:rsidRPr="00E37C44" w:rsidRDefault="002562B0" w:rsidP="002562B0">
      <w:pPr>
        <w:tabs>
          <w:tab w:val="left" w:pos="851"/>
        </w:tabs>
        <w:spacing w:after="0" w:line="240" w:lineRule="auto"/>
        <w:ind w:firstLine="567"/>
        <w:jc w:val="both"/>
        <w:rPr>
          <w:rFonts w:ascii="Times New Roman" w:hAnsi="Times New Roman" w:cs="Times New Roman"/>
          <w:b/>
          <w:i/>
          <w:sz w:val="24"/>
          <w:szCs w:val="24"/>
        </w:rPr>
      </w:pPr>
      <w:r w:rsidRPr="00E37C44">
        <w:rPr>
          <w:rFonts w:ascii="Times New Roman" w:hAnsi="Times New Roman" w:cs="Times New Roman"/>
          <w:b/>
          <w:i/>
          <w:sz w:val="24"/>
          <w:szCs w:val="24"/>
        </w:rPr>
        <w:t>Эрозионно-аккумулятивная деятельность водного потока</w:t>
      </w:r>
    </w:p>
    <w:p w:rsidR="00E37C44" w:rsidRPr="00E37C44" w:rsidRDefault="002562B0" w:rsidP="00E37C44">
      <w:pPr>
        <w:tabs>
          <w:tab w:val="left" w:pos="851"/>
        </w:tabs>
        <w:spacing w:after="0" w:line="240" w:lineRule="auto"/>
        <w:ind w:firstLine="567"/>
        <w:jc w:val="both"/>
        <w:rPr>
          <w:rFonts w:ascii="Times New Roman" w:hAnsi="Times New Roman" w:cs="Times New Roman"/>
          <w:sz w:val="24"/>
          <w:szCs w:val="24"/>
        </w:rPr>
      </w:pPr>
      <w:proofErr w:type="spellStart"/>
      <w:r w:rsidRPr="002562B0">
        <w:rPr>
          <w:rFonts w:ascii="Times New Roman" w:hAnsi="Times New Roman" w:cs="Times New Roman"/>
          <w:sz w:val="24"/>
          <w:szCs w:val="24"/>
        </w:rPr>
        <w:t>Флювиальный</w:t>
      </w:r>
      <w:proofErr w:type="spellEnd"/>
      <w:r w:rsidRPr="002562B0">
        <w:rPr>
          <w:rFonts w:ascii="Times New Roman" w:hAnsi="Times New Roman" w:cs="Times New Roman"/>
          <w:sz w:val="24"/>
          <w:szCs w:val="24"/>
        </w:rPr>
        <w:t xml:space="preserve"> процесс, как любой другой экзогенный процесс, является денудационно-аккумулятивным и включает разрушение горных пород (эрозию, от лат. </w:t>
      </w:r>
      <w:proofErr w:type="spellStart"/>
      <w:r w:rsidRPr="002562B0">
        <w:rPr>
          <w:rFonts w:ascii="Times New Roman" w:hAnsi="Times New Roman" w:cs="Times New Roman"/>
          <w:sz w:val="24"/>
          <w:szCs w:val="24"/>
        </w:rPr>
        <w:t>erodere</w:t>
      </w:r>
      <w:proofErr w:type="spellEnd"/>
      <w:r w:rsidRPr="002562B0">
        <w:rPr>
          <w:rFonts w:ascii="Times New Roman" w:hAnsi="Times New Roman" w:cs="Times New Roman"/>
          <w:sz w:val="24"/>
          <w:szCs w:val="24"/>
        </w:rPr>
        <w:t xml:space="preserve"> —</w:t>
      </w:r>
      <w:r w:rsidR="00E37C44">
        <w:rPr>
          <w:rFonts w:ascii="Times New Roman" w:hAnsi="Times New Roman" w:cs="Times New Roman"/>
          <w:sz w:val="24"/>
          <w:szCs w:val="24"/>
        </w:rPr>
        <w:t xml:space="preserve"> разъедать), транспортировку ма</w:t>
      </w:r>
      <w:r w:rsidR="00E37C44" w:rsidRPr="00E37C44">
        <w:rPr>
          <w:rFonts w:ascii="Times New Roman" w:hAnsi="Times New Roman" w:cs="Times New Roman"/>
          <w:sz w:val="24"/>
          <w:szCs w:val="24"/>
        </w:rPr>
        <w:t>териала и его осаждение (аккумуляци</w:t>
      </w:r>
      <w:r w:rsidR="00E37C44">
        <w:rPr>
          <w:rFonts w:ascii="Times New Roman" w:hAnsi="Times New Roman" w:cs="Times New Roman"/>
          <w:sz w:val="24"/>
          <w:szCs w:val="24"/>
        </w:rPr>
        <w:t xml:space="preserve">ю, от лат. </w:t>
      </w:r>
      <w:proofErr w:type="spellStart"/>
      <w:r w:rsidR="00E37C44">
        <w:rPr>
          <w:rFonts w:ascii="Times New Roman" w:hAnsi="Times New Roman" w:cs="Times New Roman"/>
          <w:sz w:val="24"/>
          <w:szCs w:val="24"/>
        </w:rPr>
        <w:t>accumulation</w:t>
      </w:r>
      <w:proofErr w:type="spellEnd"/>
      <w:r w:rsidR="00E37C44">
        <w:rPr>
          <w:rFonts w:ascii="Times New Roman" w:hAnsi="Times New Roman" w:cs="Times New Roman"/>
          <w:sz w:val="24"/>
          <w:szCs w:val="24"/>
        </w:rPr>
        <w:t xml:space="preserve"> — накапл</w:t>
      </w:r>
      <w:r w:rsidR="00E37C44" w:rsidRPr="00E37C44">
        <w:rPr>
          <w:rFonts w:ascii="Times New Roman" w:hAnsi="Times New Roman" w:cs="Times New Roman"/>
          <w:sz w:val="24"/>
          <w:szCs w:val="24"/>
        </w:rPr>
        <w:t>ивать).</w:t>
      </w:r>
    </w:p>
    <w:p w:rsidR="00E37C44" w:rsidRPr="00E37C44" w:rsidRDefault="00E37C44" w:rsidP="00E37C44">
      <w:pPr>
        <w:tabs>
          <w:tab w:val="left" w:pos="851"/>
        </w:tabs>
        <w:spacing w:after="0" w:line="240" w:lineRule="auto"/>
        <w:ind w:firstLine="567"/>
        <w:jc w:val="both"/>
        <w:rPr>
          <w:rFonts w:ascii="Times New Roman" w:hAnsi="Times New Roman" w:cs="Times New Roman"/>
          <w:sz w:val="24"/>
          <w:szCs w:val="24"/>
        </w:rPr>
      </w:pPr>
      <w:r w:rsidRPr="00E37C44">
        <w:rPr>
          <w:rFonts w:ascii="Times New Roman" w:hAnsi="Times New Roman" w:cs="Times New Roman"/>
          <w:sz w:val="24"/>
          <w:szCs w:val="24"/>
        </w:rPr>
        <w:t>Эрозия реки включает в себя механическое разрушение, гидравлическое действие и растворение.</w:t>
      </w:r>
    </w:p>
    <w:p w:rsidR="00E37C44" w:rsidRPr="00E37C44" w:rsidRDefault="00E37C44" w:rsidP="00E37C44">
      <w:pPr>
        <w:tabs>
          <w:tab w:val="left" w:pos="851"/>
        </w:tabs>
        <w:spacing w:after="0" w:line="240" w:lineRule="auto"/>
        <w:ind w:firstLine="567"/>
        <w:jc w:val="both"/>
        <w:rPr>
          <w:rFonts w:ascii="Times New Roman" w:hAnsi="Times New Roman" w:cs="Times New Roman"/>
          <w:sz w:val="24"/>
          <w:szCs w:val="24"/>
        </w:rPr>
      </w:pPr>
      <w:r w:rsidRPr="00E37C44">
        <w:rPr>
          <w:rFonts w:ascii="Times New Roman" w:hAnsi="Times New Roman" w:cs="Times New Roman"/>
          <w:sz w:val="24"/>
          <w:szCs w:val="24"/>
        </w:rPr>
        <w:t xml:space="preserve">Механическое разрушение производится осадками, которые переносятся в водном потоке. Они долбят и шлифуют породы па дне русла. Чем больше скорость потока, тем более крупные обломки им перемещаются и сильнее разрушаются породы и русле реки. </w:t>
      </w:r>
    </w:p>
    <w:p w:rsidR="00E37C44" w:rsidRPr="00E37C44" w:rsidRDefault="00E37C44" w:rsidP="00E37C44">
      <w:pPr>
        <w:tabs>
          <w:tab w:val="left" w:pos="851"/>
        </w:tabs>
        <w:spacing w:after="0" w:line="240" w:lineRule="auto"/>
        <w:ind w:firstLine="567"/>
        <w:jc w:val="both"/>
        <w:rPr>
          <w:rFonts w:ascii="Times New Roman" w:hAnsi="Times New Roman" w:cs="Times New Roman"/>
          <w:sz w:val="24"/>
          <w:szCs w:val="24"/>
        </w:rPr>
      </w:pPr>
      <w:r w:rsidRPr="00E37C44">
        <w:rPr>
          <w:rFonts w:ascii="Times New Roman" w:hAnsi="Times New Roman" w:cs="Times New Roman"/>
          <w:sz w:val="24"/>
          <w:szCs w:val="24"/>
        </w:rPr>
        <w:t xml:space="preserve">В эрозионной работе водотоков различают глубинную (донную) и боковую эрозии. Глубинная эрозия направлена на углубление, а боковая — на подмыв берегов и расширение долины реки. </w:t>
      </w:r>
    </w:p>
    <w:p w:rsidR="00E37C44" w:rsidRPr="00E37C44" w:rsidRDefault="00E37C44" w:rsidP="00E37C44">
      <w:pPr>
        <w:tabs>
          <w:tab w:val="left" w:pos="851"/>
        </w:tabs>
        <w:spacing w:after="0" w:line="240" w:lineRule="auto"/>
        <w:ind w:firstLine="567"/>
        <w:jc w:val="both"/>
        <w:rPr>
          <w:rFonts w:ascii="Times New Roman" w:hAnsi="Times New Roman" w:cs="Times New Roman"/>
          <w:sz w:val="24"/>
          <w:szCs w:val="24"/>
        </w:rPr>
      </w:pPr>
      <w:r w:rsidRPr="00E37C44">
        <w:rPr>
          <w:rFonts w:ascii="Times New Roman" w:hAnsi="Times New Roman" w:cs="Times New Roman"/>
          <w:sz w:val="24"/>
          <w:szCs w:val="24"/>
        </w:rPr>
        <w:t>Эрозионная деятельность водотока ограничивается базисом эрозии, ниже которого река не может углублять свое русло.</w:t>
      </w:r>
    </w:p>
    <w:p w:rsidR="00E37C44" w:rsidRPr="00E37C44" w:rsidRDefault="00E37C44" w:rsidP="00E37C44">
      <w:pPr>
        <w:tabs>
          <w:tab w:val="left" w:pos="851"/>
        </w:tabs>
        <w:spacing w:after="0" w:line="240" w:lineRule="auto"/>
        <w:ind w:firstLine="567"/>
        <w:jc w:val="both"/>
        <w:rPr>
          <w:rFonts w:ascii="Times New Roman" w:hAnsi="Times New Roman" w:cs="Times New Roman"/>
          <w:sz w:val="24"/>
          <w:szCs w:val="24"/>
        </w:rPr>
      </w:pPr>
      <w:r w:rsidRPr="00E37C44">
        <w:rPr>
          <w:rFonts w:ascii="Times New Roman" w:hAnsi="Times New Roman" w:cs="Times New Roman"/>
          <w:sz w:val="24"/>
          <w:szCs w:val="24"/>
        </w:rPr>
        <w:t>Главным (планетарным) базисом эрозии является уровень Мирового океана.</w:t>
      </w:r>
    </w:p>
    <w:p w:rsidR="00E37C44" w:rsidRDefault="00E37C44" w:rsidP="00E37C44">
      <w:pPr>
        <w:tabs>
          <w:tab w:val="left" w:pos="851"/>
        </w:tabs>
        <w:spacing w:after="0" w:line="240" w:lineRule="auto"/>
        <w:ind w:firstLine="567"/>
        <w:jc w:val="both"/>
        <w:rPr>
          <w:rFonts w:ascii="Times New Roman" w:hAnsi="Times New Roman" w:cs="Times New Roman"/>
          <w:sz w:val="24"/>
          <w:szCs w:val="24"/>
        </w:rPr>
      </w:pPr>
      <w:r w:rsidRPr="00E37C44">
        <w:rPr>
          <w:rFonts w:ascii="Times New Roman" w:hAnsi="Times New Roman" w:cs="Times New Roman"/>
          <w:sz w:val="24"/>
          <w:szCs w:val="24"/>
        </w:rPr>
        <w:t>Ниже базиса эрозионная деятельность реки еще продолжается на некотором протяжении в соответствии с размерами долины и затем прекращается. Существуют также местные (временные) базисы эрозии (например, место слияния с главной рекой, озеро, в которое впадает река, или выступ прочных пород на дне русла).</w:t>
      </w:r>
    </w:p>
    <w:p w:rsidR="00E37C44" w:rsidRPr="00E37C44" w:rsidRDefault="00E37C44" w:rsidP="00E37C44">
      <w:pPr>
        <w:tabs>
          <w:tab w:val="left" w:pos="851"/>
        </w:tabs>
        <w:spacing w:after="0" w:line="240" w:lineRule="auto"/>
        <w:ind w:firstLine="567"/>
        <w:jc w:val="both"/>
        <w:rPr>
          <w:rFonts w:ascii="Times New Roman" w:hAnsi="Times New Roman" w:cs="Times New Roman"/>
          <w:sz w:val="24"/>
          <w:szCs w:val="24"/>
        </w:rPr>
      </w:pPr>
      <w:r w:rsidRPr="00E37C44">
        <w:rPr>
          <w:rFonts w:ascii="Times New Roman" w:hAnsi="Times New Roman" w:cs="Times New Roman"/>
          <w:sz w:val="24"/>
          <w:szCs w:val="24"/>
        </w:rPr>
        <w:t xml:space="preserve">Отложения водных потоков, как постоянных, так и временных, которые текут в долинах в руслах с четко выраженными берегами, называются аллювиальными, или аллювием (от лат. </w:t>
      </w:r>
      <w:proofErr w:type="spellStart"/>
      <w:r w:rsidRPr="00E37C44">
        <w:rPr>
          <w:rFonts w:ascii="Times New Roman" w:hAnsi="Times New Roman" w:cs="Times New Roman"/>
          <w:sz w:val="24"/>
          <w:szCs w:val="24"/>
        </w:rPr>
        <w:t>alluvio</w:t>
      </w:r>
      <w:proofErr w:type="spellEnd"/>
      <w:r w:rsidRPr="00E37C44">
        <w:rPr>
          <w:rFonts w:ascii="Times New Roman" w:hAnsi="Times New Roman" w:cs="Times New Roman"/>
          <w:sz w:val="24"/>
          <w:szCs w:val="24"/>
        </w:rPr>
        <w:t xml:space="preserve"> — нанос, намыв).</w:t>
      </w:r>
    </w:p>
    <w:p w:rsidR="00E37C44" w:rsidRPr="00E37C44" w:rsidRDefault="00E37C44" w:rsidP="00E37C44">
      <w:pPr>
        <w:tabs>
          <w:tab w:val="left" w:pos="851"/>
        </w:tabs>
        <w:spacing w:after="0" w:line="240" w:lineRule="auto"/>
        <w:ind w:firstLine="567"/>
        <w:jc w:val="both"/>
        <w:rPr>
          <w:rFonts w:ascii="Times New Roman" w:hAnsi="Times New Roman" w:cs="Times New Roman"/>
          <w:sz w:val="24"/>
          <w:szCs w:val="24"/>
        </w:rPr>
      </w:pPr>
      <w:r w:rsidRPr="00E37C44">
        <w:rPr>
          <w:rFonts w:ascii="Times New Roman" w:hAnsi="Times New Roman" w:cs="Times New Roman"/>
          <w:b/>
          <w:i/>
          <w:sz w:val="24"/>
          <w:szCs w:val="24"/>
        </w:rPr>
        <w:t>Строение речных долин</w:t>
      </w:r>
    </w:p>
    <w:p w:rsidR="00E37C44" w:rsidRPr="00E37C44" w:rsidRDefault="00E37C44" w:rsidP="00E37C44">
      <w:pPr>
        <w:tabs>
          <w:tab w:val="left" w:pos="851"/>
        </w:tabs>
        <w:spacing w:after="0" w:line="240" w:lineRule="auto"/>
        <w:ind w:firstLine="567"/>
        <w:jc w:val="both"/>
        <w:rPr>
          <w:rFonts w:ascii="Times New Roman" w:hAnsi="Times New Roman" w:cs="Times New Roman"/>
          <w:sz w:val="24"/>
          <w:szCs w:val="24"/>
        </w:rPr>
      </w:pPr>
      <w:r w:rsidRPr="00E37C44">
        <w:rPr>
          <w:rFonts w:ascii="Times New Roman" w:hAnsi="Times New Roman" w:cs="Times New Roman"/>
          <w:sz w:val="24"/>
          <w:szCs w:val="24"/>
        </w:rPr>
        <w:t>В процессе своей деятельности русловые водные потоки формируют речные долины. Речные долины объединяются в системы, в которых присутствуют главная река и ее притоки, притоки ее притоков и т. д. Вся территория, с которой стекает вода к главной реке и ее притокам, называется водосборным бассейном. Речные системы отделяются друг от друга водоразделами.</w:t>
      </w:r>
    </w:p>
    <w:p w:rsidR="00E37C44" w:rsidRDefault="00E37C44" w:rsidP="00E37C44">
      <w:pPr>
        <w:tabs>
          <w:tab w:val="left" w:pos="851"/>
        </w:tabs>
        <w:spacing w:after="0" w:line="240" w:lineRule="auto"/>
        <w:ind w:firstLine="567"/>
        <w:jc w:val="both"/>
        <w:rPr>
          <w:rFonts w:ascii="Times New Roman" w:hAnsi="Times New Roman" w:cs="Times New Roman"/>
          <w:sz w:val="24"/>
          <w:szCs w:val="24"/>
        </w:rPr>
      </w:pPr>
      <w:r w:rsidRPr="00E37C44">
        <w:rPr>
          <w:rFonts w:ascii="Times New Roman" w:hAnsi="Times New Roman" w:cs="Times New Roman"/>
          <w:sz w:val="24"/>
          <w:szCs w:val="24"/>
        </w:rPr>
        <w:t xml:space="preserve">Руслом называют наиболее глубокую часть речной долины, в которой протекает река в межень. </w:t>
      </w:r>
    </w:p>
    <w:p w:rsidR="00E37C44" w:rsidRPr="00E37C44" w:rsidRDefault="00E37C44" w:rsidP="00E37C44">
      <w:pPr>
        <w:tabs>
          <w:tab w:val="left" w:pos="851"/>
        </w:tabs>
        <w:spacing w:after="0" w:line="240" w:lineRule="auto"/>
        <w:ind w:firstLine="567"/>
        <w:jc w:val="both"/>
        <w:rPr>
          <w:rFonts w:ascii="Times New Roman" w:hAnsi="Times New Roman" w:cs="Times New Roman"/>
          <w:sz w:val="24"/>
          <w:szCs w:val="24"/>
        </w:rPr>
      </w:pPr>
      <w:r w:rsidRPr="00E37C44">
        <w:rPr>
          <w:rFonts w:ascii="Times New Roman" w:hAnsi="Times New Roman" w:cs="Times New Roman"/>
          <w:sz w:val="24"/>
          <w:szCs w:val="24"/>
        </w:rPr>
        <w:t xml:space="preserve">Большая часть рек </w:t>
      </w:r>
      <w:proofErr w:type="spellStart"/>
      <w:r w:rsidRPr="00E37C44">
        <w:rPr>
          <w:rFonts w:ascii="Times New Roman" w:hAnsi="Times New Roman" w:cs="Times New Roman"/>
          <w:sz w:val="24"/>
          <w:szCs w:val="24"/>
        </w:rPr>
        <w:t>меа</w:t>
      </w:r>
      <w:r>
        <w:rPr>
          <w:rFonts w:ascii="Times New Roman" w:hAnsi="Times New Roman" w:cs="Times New Roman"/>
          <w:sz w:val="24"/>
          <w:szCs w:val="24"/>
        </w:rPr>
        <w:t>н</w:t>
      </w:r>
      <w:r w:rsidRPr="00E37C44">
        <w:rPr>
          <w:rFonts w:ascii="Times New Roman" w:hAnsi="Times New Roman" w:cs="Times New Roman"/>
          <w:sz w:val="24"/>
          <w:szCs w:val="24"/>
        </w:rPr>
        <w:t>дрирует</w:t>
      </w:r>
      <w:proofErr w:type="spellEnd"/>
      <w:r w:rsidRPr="00E37C44">
        <w:rPr>
          <w:rFonts w:ascii="Times New Roman" w:hAnsi="Times New Roman" w:cs="Times New Roman"/>
          <w:sz w:val="24"/>
          <w:szCs w:val="24"/>
        </w:rPr>
        <w:t xml:space="preserve"> (образует излучины). Излучины могут быть различной формы в плане. Блуждания речного русла по дну долины (горизонтальные русловые деформации) осуществляются за счет размыва одних берегов реки и намыва материала на противоположных. Излучина образуется, если возникает устойчивое скопление наносов у одного из берегов, которое закрепляется растительностью и превращается в пойму.</w:t>
      </w:r>
    </w:p>
    <w:p w:rsidR="00E37C44" w:rsidRDefault="00E37C44" w:rsidP="00A9591B">
      <w:pPr>
        <w:tabs>
          <w:tab w:val="left" w:pos="851"/>
        </w:tabs>
        <w:spacing w:after="0" w:line="240" w:lineRule="auto"/>
        <w:ind w:firstLine="567"/>
        <w:jc w:val="both"/>
        <w:rPr>
          <w:rFonts w:ascii="Times New Roman" w:hAnsi="Times New Roman" w:cs="Times New Roman"/>
          <w:sz w:val="24"/>
          <w:szCs w:val="24"/>
        </w:rPr>
      </w:pPr>
      <w:r w:rsidRPr="00E37C44">
        <w:rPr>
          <w:rFonts w:ascii="Times New Roman" w:hAnsi="Times New Roman" w:cs="Times New Roman"/>
          <w:sz w:val="24"/>
          <w:szCs w:val="24"/>
        </w:rPr>
        <w:t xml:space="preserve">Интенсивность размыва зависит от угла подхода стрежня потока (с самыми большими скоростями течения) к берегу: чем он больше, тем больше скорость размыва. </w:t>
      </w:r>
    </w:p>
    <w:p w:rsidR="00A9591B" w:rsidRPr="00A9591B" w:rsidRDefault="00A9591B" w:rsidP="00A9591B">
      <w:pPr>
        <w:tabs>
          <w:tab w:val="left" w:pos="851"/>
        </w:tabs>
        <w:spacing w:after="0" w:line="240" w:lineRule="auto"/>
        <w:ind w:firstLine="567"/>
        <w:jc w:val="both"/>
        <w:rPr>
          <w:rFonts w:ascii="Times New Roman" w:hAnsi="Times New Roman" w:cs="Times New Roman"/>
          <w:sz w:val="24"/>
          <w:szCs w:val="24"/>
        </w:rPr>
      </w:pPr>
      <w:r w:rsidRPr="00A9591B">
        <w:rPr>
          <w:rFonts w:ascii="Times New Roman" w:hAnsi="Times New Roman" w:cs="Times New Roman"/>
          <w:sz w:val="24"/>
          <w:szCs w:val="24"/>
        </w:rPr>
        <w:t xml:space="preserve">На реках, перегруженных наносами, возвышения па грядах случаются и в середине русла. Они называются </w:t>
      </w:r>
      <w:proofErr w:type="spellStart"/>
      <w:r w:rsidRPr="00A9591B">
        <w:rPr>
          <w:rFonts w:ascii="Times New Roman" w:hAnsi="Times New Roman" w:cs="Times New Roman"/>
          <w:sz w:val="24"/>
          <w:szCs w:val="24"/>
        </w:rPr>
        <w:t>осередками</w:t>
      </w:r>
      <w:proofErr w:type="spellEnd"/>
      <w:r w:rsidRPr="00A9591B">
        <w:rPr>
          <w:rFonts w:ascii="Times New Roman" w:hAnsi="Times New Roman" w:cs="Times New Roman"/>
          <w:sz w:val="24"/>
          <w:szCs w:val="24"/>
        </w:rPr>
        <w:t xml:space="preserve">. В межень побочны и </w:t>
      </w:r>
      <w:proofErr w:type="spellStart"/>
      <w:r w:rsidRPr="00A9591B">
        <w:rPr>
          <w:rFonts w:ascii="Times New Roman" w:hAnsi="Times New Roman" w:cs="Times New Roman"/>
          <w:sz w:val="24"/>
          <w:szCs w:val="24"/>
        </w:rPr>
        <w:t>осередки</w:t>
      </w:r>
      <w:proofErr w:type="spellEnd"/>
      <w:r w:rsidRPr="00A9591B">
        <w:rPr>
          <w:rFonts w:ascii="Times New Roman" w:hAnsi="Times New Roman" w:cs="Times New Roman"/>
          <w:sz w:val="24"/>
          <w:szCs w:val="24"/>
        </w:rPr>
        <w:t xml:space="preserve"> находятся над водой, представляя собой удобные пляжи. Между берегом и </w:t>
      </w:r>
      <w:proofErr w:type="spellStart"/>
      <w:r w:rsidRPr="00A9591B">
        <w:rPr>
          <w:rFonts w:ascii="Times New Roman" w:hAnsi="Times New Roman" w:cs="Times New Roman"/>
          <w:sz w:val="24"/>
          <w:szCs w:val="24"/>
        </w:rPr>
        <w:t>побочнем</w:t>
      </w:r>
      <w:proofErr w:type="spellEnd"/>
      <w:r w:rsidRPr="00A9591B">
        <w:rPr>
          <w:rFonts w:ascii="Times New Roman" w:hAnsi="Times New Roman" w:cs="Times New Roman"/>
          <w:sz w:val="24"/>
          <w:szCs w:val="24"/>
        </w:rPr>
        <w:t xml:space="preserve"> сохраняется узкое вытянутое понижение дна русла, не занесенное наносами, — затонная часть переката.</w:t>
      </w:r>
    </w:p>
    <w:p w:rsidR="00A9591B" w:rsidRPr="00A9591B" w:rsidRDefault="00A9591B" w:rsidP="00A9591B">
      <w:pPr>
        <w:tabs>
          <w:tab w:val="left" w:pos="851"/>
        </w:tabs>
        <w:spacing w:after="0" w:line="240" w:lineRule="auto"/>
        <w:ind w:firstLine="567"/>
        <w:jc w:val="both"/>
        <w:rPr>
          <w:rFonts w:ascii="Times New Roman" w:hAnsi="Times New Roman" w:cs="Times New Roman"/>
          <w:sz w:val="24"/>
          <w:szCs w:val="24"/>
        </w:rPr>
      </w:pPr>
    </w:p>
    <w:p w:rsidR="00A9591B" w:rsidRPr="00A9591B" w:rsidRDefault="00A9591B" w:rsidP="00A9591B">
      <w:pPr>
        <w:tabs>
          <w:tab w:val="left" w:pos="851"/>
        </w:tabs>
        <w:spacing w:after="0" w:line="240" w:lineRule="auto"/>
        <w:ind w:firstLine="567"/>
        <w:jc w:val="both"/>
        <w:rPr>
          <w:rFonts w:ascii="Times New Roman" w:hAnsi="Times New Roman" w:cs="Times New Roman"/>
          <w:sz w:val="24"/>
          <w:szCs w:val="24"/>
        </w:rPr>
      </w:pPr>
      <w:r w:rsidRPr="00A9591B">
        <w:rPr>
          <w:rFonts w:ascii="Times New Roman" w:hAnsi="Times New Roman" w:cs="Times New Roman"/>
          <w:i/>
          <w:sz w:val="24"/>
          <w:szCs w:val="24"/>
        </w:rPr>
        <w:lastRenderedPageBreak/>
        <w:t>Поймой</w:t>
      </w:r>
      <w:r w:rsidRPr="00A9591B">
        <w:rPr>
          <w:rFonts w:ascii="Times New Roman" w:hAnsi="Times New Roman" w:cs="Times New Roman"/>
          <w:sz w:val="24"/>
          <w:szCs w:val="24"/>
        </w:rPr>
        <w:t xml:space="preserve"> называют часть дна долины, приподнятую над меженным уровнем воды в реке и затопляемую в половодье.</w:t>
      </w:r>
      <w:r>
        <w:rPr>
          <w:rFonts w:ascii="Times New Roman" w:hAnsi="Times New Roman" w:cs="Times New Roman"/>
          <w:sz w:val="24"/>
          <w:szCs w:val="24"/>
        </w:rPr>
        <w:t xml:space="preserve"> </w:t>
      </w:r>
      <w:r w:rsidRPr="00A9591B">
        <w:rPr>
          <w:rFonts w:ascii="Times New Roman" w:hAnsi="Times New Roman" w:cs="Times New Roman"/>
          <w:sz w:val="24"/>
          <w:szCs w:val="24"/>
        </w:rPr>
        <w:t xml:space="preserve">Пойма является продуктом деятельности самой реки. Лишь в редких случаях реки затапливают низкие ровные поверхности перечного генезиса, сложенные скальными или глинистыми неаллювиальными породами, — структурные площадки на кровлях </w:t>
      </w:r>
      <w:proofErr w:type="spellStart"/>
      <w:r w:rsidRPr="00A9591B">
        <w:rPr>
          <w:rFonts w:ascii="Times New Roman" w:hAnsi="Times New Roman" w:cs="Times New Roman"/>
          <w:sz w:val="24"/>
          <w:szCs w:val="24"/>
        </w:rPr>
        <w:t>субгоризонтальпых</w:t>
      </w:r>
      <w:proofErr w:type="spellEnd"/>
      <w:r w:rsidRPr="00A9591B">
        <w:rPr>
          <w:rFonts w:ascii="Times New Roman" w:hAnsi="Times New Roman" w:cs="Times New Roman"/>
          <w:sz w:val="24"/>
          <w:szCs w:val="24"/>
        </w:rPr>
        <w:t xml:space="preserve"> пластов или днища спущенных озер.</w:t>
      </w:r>
    </w:p>
    <w:p w:rsidR="00A9591B" w:rsidRPr="00A9591B" w:rsidRDefault="00A9591B" w:rsidP="00A9591B">
      <w:pPr>
        <w:tabs>
          <w:tab w:val="left" w:pos="851"/>
        </w:tabs>
        <w:spacing w:after="0" w:line="240" w:lineRule="auto"/>
        <w:ind w:firstLine="567"/>
        <w:jc w:val="both"/>
        <w:rPr>
          <w:rFonts w:ascii="Times New Roman" w:hAnsi="Times New Roman" w:cs="Times New Roman"/>
          <w:sz w:val="24"/>
          <w:szCs w:val="24"/>
        </w:rPr>
      </w:pPr>
      <w:r w:rsidRPr="00A9591B">
        <w:rPr>
          <w:rFonts w:ascii="Times New Roman" w:hAnsi="Times New Roman" w:cs="Times New Roman"/>
          <w:sz w:val="24"/>
          <w:szCs w:val="24"/>
        </w:rPr>
        <w:t>Поймы занимают около 3 % всей площади суши, но их роль в жизни человека оказывается настолько важной, что вот уже более столетия их изучают географы, геологи, ботаники, представители других наук.</w:t>
      </w:r>
    </w:p>
    <w:p w:rsidR="00A9591B" w:rsidRPr="00A9591B" w:rsidRDefault="00A9591B" w:rsidP="00A9591B">
      <w:pPr>
        <w:tabs>
          <w:tab w:val="left" w:pos="851"/>
        </w:tabs>
        <w:spacing w:after="0" w:line="240" w:lineRule="auto"/>
        <w:ind w:firstLine="567"/>
        <w:jc w:val="both"/>
        <w:rPr>
          <w:rFonts w:ascii="Times New Roman" w:hAnsi="Times New Roman" w:cs="Times New Roman"/>
          <w:sz w:val="24"/>
          <w:szCs w:val="24"/>
        </w:rPr>
      </w:pPr>
      <w:r w:rsidRPr="00A9591B">
        <w:rPr>
          <w:rFonts w:ascii="Times New Roman" w:hAnsi="Times New Roman" w:cs="Times New Roman"/>
          <w:sz w:val="24"/>
          <w:szCs w:val="24"/>
        </w:rPr>
        <w:t xml:space="preserve">Формируется пойма </w:t>
      </w:r>
      <w:r>
        <w:rPr>
          <w:rFonts w:ascii="Times New Roman" w:hAnsi="Times New Roman" w:cs="Times New Roman"/>
          <w:sz w:val="24"/>
          <w:szCs w:val="24"/>
        </w:rPr>
        <w:t>н</w:t>
      </w:r>
      <w:r w:rsidRPr="00A9591B">
        <w:rPr>
          <w:rFonts w:ascii="Times New Roman" w:hAnsi="Times New Roman" w:cs="Times New Roman"/>
          <w:sz w:val="24"/>
          <w:szCs w:val="24"/>
        </w:rPr>
        <w:t>а стадии непрерывно протекающей долгое время боковой эрозии, когда река находится в состоянии равновесия при зарастании в маловодные годы высоких (</w:t>
      </w:r>
      <w:proofErr w:type="spellStart"/>
      <w:r w:rsidRPr="00A9591B">
        <w:rPr>
          <w:rFonts w:ascii="Times New Roman" w:hAnsi="Times New Roman" w:cs="Times New Roman"/>
          <w:sz w:val="24"/>
          <w:szCs w:val="24"/>
        </w:rPr>
        <w:t>пригребиевых</w:t>
      </w:r>
      <w:proofErr w:type="spellEnd"/>
      <w:r w:rsidRPr="00A9591B">
        <w:rPr>
          <w:rFonts w:ascii="Times New Roman" w:hAnsi="Times New Roman" w:cs="Times New Roman"/>
          <w:sz w:val="24"/>
          <w:szCs w:val="24"/>
        </w:rPr>
        <w:t xml:space="preserve">) частей побочной (прирусловых отмелей) перекатов или </w:t>
      </w:r>
      <w:proofErr w:type="spellStart"/>
      <w:r w:rsidRPr="00A9591B">
        <w:rPr>
          <w:rFonts w:ascii="Times New Roman" w:hAnsi="Times New Roman" w:cs="Times New Roman"/>
          <w:sz w:val="24"/>
          <w:szCs w:val="24"/>
        </w:rPr>
        <w:t>ос</w:t>
      </w:r>
      <w:r>
        <w:rPr>
          <w:rFonts w:ascii="Times New Roman" w:hAnsi="Times New Roman" w:cs="Times New Roman"/>
          <w:sz w:val="24"/>
          <w:szCs w:val="24"/>
        </w:rPr>
        <w:t>е</w:t>
      </w:r>
      <w:r w:rsidRPr="00A9591B">
        <w:rPr>
          <w:rFonts w:ascii="Times New Roman" w:hAnsi="Times New Roman" w:cs="Times New Roman"/>
          <w:sz w:val="24"/>
          <w:szCs w:val="24"/>
        </w:rPr>
        <w:t>редков</w:t>
      </w:r>
      <w:proofErr w:type="spellEnd"/>
      <w:r w:rsidRPr="00A9591B">
        <w:rPr>
          <w:rFonts w:ascii="Times New Roman" w:hAnsi="Times New Roman" w:cs="Times New Roman"/>
          <w:sz w:val="24"/>
          <w:szCs w:val="24"/>
        </w:rPr>
        <w:t xml:space="preserve"> на них.</w:t>
      </w:r>
    </w:p>
    <w:p w:rsidR="00A9591B" w:rsidRPr="00A9591B" w:rsidRDefault="00A9591B" w:rsidP="00A9591B">
      <w:pPr>
        <w:tabs>
          <w:tab w:val="left" w:pos="851"/>
        </w:tabs>
        <w:spacing w:after="0" w:line="240" w:lineRule="auto"/>
        <w:ind w:firstLine="567"/>
        <w:jc w:val="both"/>
        <w:rPr>
          <w:rFonts w:ascii="Times New Roman" w:hAnsi="Times New Roman" w:cs="Times New Roman"/>
          <w:sz w:val="24"/>
          <w:szCs w:val="24"/>
        </w:rPr>
      </w:pPr>
      <w:r w:rsidRPr="00A9591B">
        <w:rPr>
          <w:rFonts w:ascii="Times New Roman" w:hAnsi="Times New Roman" w:cs="Times New Roman"/>
          <w:sz w:val="24"/>
          <w:szCs w:val="24"/>
        </w:rPr>
        <w:t>Наращивание поймы в высоту происходит выше всего непосредственно у границ русла, где во время половодья бурный поток в русле соприкасается с мелкой водой, текущей по пойме. Здесь происходит отложение более грубого материала, переносимого потоком, и образуется насыпь —</w:t>
      </w:r>
      <w:r w:rsidRPr="00A9591B">
        <w:t xml:space="preserve"> </w:t>
      </w:r>
      <w:r w:rsidRPr="00A9591B">
        <w:rPr>
          <w:rFonts w:ascii="Times New Roman" w:hAnsi="Times New Roman" w:cs="Times New Roman"/>
          <w:sz w:val="24"/>
          <w:szCs w:val="24"/>
        </w:rPr>
        <w:t xml:space="preserve">прирусловой </w:t>
      </w:r>
      <w:r w:rsidR="00010440">
        <w:rPr>
          <w:rFonts w:ascii="Times New Roman" w:hAnsi="Times New Roman" w:cs="Times New Roman"/>
          <w:sz w:val="24"/>
          <w:szCs w:val="24"/>
        </w:rPr>
        <w:t>вал</w:t>
      </w:r>
      <w:r w:rsidRPr="00A9591B">
        <w:rPr>
          <w:rFonts w:ascii="Times New Roman" w:hAnsi="Times New Roman" w:cs="Times New Roman"/>
          <w:sz w:val="24"/>
          <w:szCs w:val="24"/>
        </w:rPr>
        <w:t>. Прирусловой вал представляет собой гряду, вы</w:t>
      </w:r>
      <w:r w:rsidR="00010440">
        <w:rPr>
          <w:rFonts w:ascii="Times New Roman" w:hAnsi="Times New Roman" w:cs="Times New Roman"/>
          <w:sz w:val="24"/>
          <w:szCs w:val="24"/>
        </w:rPr>
        <w:t>сота которой пал поймой обычно н</w:t>
      </w:r>
      <w:r w:rsidRPr="00A9591B">
        <w:rPr>
          <w:rFonts w:ascii="Times New Roman" w:hAnsi="Times New Roman" w:cs="Times New Roman"/>
          <w:sz w:val="24"/>
          <w:szCs w:val="24"/>
        </w:rPr>
        <w:t>е превышает 2 м и только в редких случаях гряда возвышается в половодье в виде узких островов.</w:t>
      </w:r>
    </w:p>
    <w:p w:rsidR="00A9591B" w:rsidRPr="00A9591B" w:rsidRDefault="00A9591B" w:rsidP="00A9591B">
      <w:pPr>
        <w:tabs>
          <w:tab w:val="left" w:pos="851"/>
        </w:tabs>
        <w:spacing w:after="0" w:line="240" w:lineRule="auto"/>
        <w:ind w:firstLine="567"/>
        <w:jc w:val="both"/>
        <w:rPr>
          <w:rFonts w:ascii="Times New Roman" w:hAnsi="Times New Roman" w:cs="Times New Roman"/>
          <w:sz w:val="24"/>
          <w:szCs w:val="24"/>
        </w:rPr>
      </w:pPr>
      <w:r w:rsidRPr="00A9591B">
        <w:rPr>
          <w:rFonts w:ascii="Times New Roman" w:hAnsi="Times New Roman" w:cs="Times New Roman"/>
          <w:sz w:val="24"/>
          <w:szCs w:val="24"/>
        </w:rPr>
        <w:t>По характеру рельефа различают сегментные, параллельно-гривистые и обвалованные поймы.</w:t>
      </w:r>
    </w:p>
    <w:p w:rsidR="00A9591B" w:rsidRDefault="00A9591B" w:rsidP="00A9591B">
      <w:pPr>
        <w:tabs>
          <w:tab w:val="left" w:pos="851"/>
        </w:tabs>
        <w:spacing w:after="0" w:line="240" w:lineRule="auto"/>
        <w:ind w:firstLine="567"/>
        <w:jc w:val="both"/>
        <w:rPr>
          <w:rFonts w:ascii="Times New Roman" w:hAnsi="Times New Roman" w:cs="Times New Roman"/>
          <w:sz w:val="24"/>
          <w:szCs w:val="24"/>
        </w:rPr>
      </w:pPr>
      <w:r w:rsidRPr="00010440">
        <w:rPr>
          <w:rFonts w:ascii="Times New Roman" w:hAnsi="Times New Roman" w:cs="Times New Roman"/>
          <w:i/>
          <w:sz w:val="24"/>
          <w:szCs w:val="24"/>
        </w:rPr>
        <w:t>Сегментные поймы</w:t>
      </w:r>
      <w:r w:rsidRPr="00A9591B">
        <w:rPr>
          <w:rFonts w:ascii="Times New Roman" w:hAnsi="Times New Roman" w:cs="Times New Roman"/>
          <w:sz w:val="24"/>
          <w:szCs w:val="24"/>
        </w:rPr>
        <w:t xml:space="preserve"> характерны для </w:t>
      </w:r>
      <w:proofErr w:type="spellStart"/>
      <w:r w:rsidRPr="00A9591B">
        <w:rPr>
          <w:rFonts w:ascii="Times New Roman" w:hAnsi="Times New Roman" w:cs="Times New Roman"/>
          <w:sz w:val="24"/>
          <w:szCs w:val="24"/>
        </w:rPr>
        <w:t>меандрирующих</w:t>
      </w:r>
      <w:proofErr w:type="spellEnd"/>
      <w:r w:rsidRPr="00A9591B">
        <w:rPr>
          <w:rFonts w:ascii="Times New Roman" w:hAnsi="Times New Roman" w:cs="Times New Roman"/>
          <w:sz w:val="24"/>
          <w:szCs w:val="24"/>
        </w:rPr>
        <w:t xml:space="preserve"> рек. Вогнутые (подмываемые) и выпуклые (намываемые) берега в долинах чередуются, а излучины перемещаются не только в сторону подмываемого берега, но также вниз по течению. Выступы коренного берега постепенно срезаются, формируется </w:t>
      </w:r>
      <w:proofErr w:type="spellStart"/>
      <w:r w:rsidRPr="00A9591B">
        <w:rPr>
          <w:rFonts w:ascii="Times New Roman" w:hAnsi="Times New Roman" w:cs="Times New Roman"/>
          <w:sz w:val="24"/>
          <w:szCs w:val="24"/>
        </w:rPr>
        <w:t>ящикообразная</w:t>
      </w:r>
      <w:proofErr w:type="spellEnd"/>
      <w:r w:rsidRPr="00A9591B">
        <w:rPr>
          <w:rFonts w:ascii="Times New Roman" w:hAnsi="Times New Roman" w:cs="Times New Roman"/>
          <w:sz w:val="24"/>
          <w:szCs w:val="24"/>
        </w:rPr>
        <w:t xml:space="preserve"> долина, в которой большая часть плоского днища занята поймой, а русло формирует свободные меандры. Синхронное их перемещение вниз по течению и в поперечном направлении приводит к образованию излучин сложной формы. </w:t>
      </w:r>
    </w:p>
    <w:p w:rsidR="00010440" w:rsidRPr="00010440" w:rsidRDefault="00010440" w:rsidP="00010440">
      <w:pPr>
        <w:tabs>
          <w:tab w:val="left" w:pos="851"/>
        </w:tabs>
        <w:spacing w:after="0" w:line="240" w:lineRule="auto"/>
        <w:ind w:firstLine="567"/>
        <w:jc w:val="both"/>
        <w:rPr>
          <w:rFonts w:ascii="Times New Roman" w:hAnsi="Times New Roman" w:cs="Times New Roman"/>
          <w:sz w:val="24"/>
          <w:szCs w:val="24"/>
        </w:rPr>
      </w:pPr>
      <w:r w:rsidRPr="00010440">
        <w:rPr>
          <w:rFonts w:ascii="Times New Roman" w:hAnsi="Times New Roman" w:cs="Times New Roman"/>
          <w:i/>
          <w:sz w:val="24"/>
          <w:szCs w:val="24"/>
        </w:rPr>
        <w:t>Параллельно-гривистые поймы</w:t>
      </w:r>
      <w:r w:rsidRPr="00010440">
        <w:rPr>
          <w:rFonts w:ascii="Times New Roman" w:hAnsi="Times New Roman" w:cs="Times New Roman"/>
          <w:sz w:val="24"/>
          <w:szCs w:val="24"/>
        </w:rPr>
        <w:t xml:space="preserve"> характерны для крупных рек с широкими долинами. Они развиты только у одного из берегов долины (односторонние). На пойме образуется система длинных параллельных руслу дугообразных гряд (грив) разной высоты (от нескольких десятков дециметров до нескольких метров), которые разделены </w:t>
      </w:r>
      <w:proofErr w:type="spellStart"/>
      <w:r w:rsidRPr="00010440">
        <w:rPr>
          <w:rFonts w:ascii="Times New Roman" w:hAnsi="Times New Roman" w:cs="Times New Roman"/>
          <w:sz w:val="24"/>
          <w:szCs w:val="24"/>
        </w:rPr>
        <w:t>межгрядовыми</w:t>
      </w:r>
      <w:proofErr w:type="spellEnd"/>
      <w:r w:rsidRPr="00010440">
        <w:rPr>
          <w:rFonts w:ascii="Times New Roman" w:hAnsi="Times New Roman" w:cs="Times New Roman"/>
          <w:sz w:val="24"/>
          <w:szCs w:val="24"/>
        </w:rPr>
        <w:t xml:space="preserve"> (</w:t>
      </w:r>
      <w:proofErr w:type="spellStart"/>
      <w:r w:rsidRPr="00010440">
        <w:rPr>
          <w:rFonts w:ascii="Times New Roman" w:hAnsi="Times New Roman" w:cs="Times New Roman"/>
          <w:sz w:val="24"/>
          <w:szCs w:val="24"/>
        </w:rPr>
        <w:t>межгрив</w:t>
      </w:r>
      <w:r>
        <w:rPr>
          <w:rFonts w:ascii="Times New Roman" w:hAnsi="Times New Roman" w:cs="Times New Roman"/>
          <w:sz w:val="24"/>
          <w:szCs w:val="24"/>
        </w:rPr>
        <w:t>н</w:t>
      </w:r>
      <w:r w:rsidRPr="00010440">
        <w:rPr>
          <w:rFonts w:ascii="Times New Roman" w:hAnsi="Times New Roman" w:cs="Times New Roman"/>
          <w:sz w:val="24"/>
          <w:szCs w:val="24"/>
        </w:rPr>
        <w:t>ыми</w:t>
      </w:r>
      <w:proofErr w:type="spellEnd"/>
      <w:r w:rsidRPr="00010440">
        <w:rPr>
          <w:rFonts w:ascii="Times New Roman" w:hAnsi="Times New Roman" w:cs="Times New Roman"/>
          <w:sz w:val="24"/>
          <w:szCs w:val="24"/>
        </w:rPr>
        <w:t>) понижениями, нередко занятыми цепочками озер.</w:t>
      </w:r>
    </w:p>
    <w:p w:rsidR="00010440" w:rsidRDefault="00010440" w:rsidP="00010440">
      <w:pPr>
        <w:tabs>
          <w:tab w:val="left" w:pos="851"/>
        </w:tabs>
        <w:spacing w:after="0" w:line="240" w:lineRule="auto"/>
        <w:ind w:firstLine="567"/>
        <w:jc w:val="both"/>
        <w:rPr>
          <w:rFonts w:ascii="Times New Roman" w:hAnsi="Times New Roman" w:cs="Times New Roman"/>
          <w:sz w:val="24"/>
          <w:szCs w:val="24"/>
        </w:rPr>
      </w:pPr>
      <w:r w:rsidRPr="00010440">
        <w:rPr>
          <w:rFonts w:ascii="Times New Roman" w:hAnsi="Times New Roman" w:cs="Times New Roman"/>
          <w:sz w:val="24"/>
          <w:szCs w:val="24"/>
        </w:rPr>
        <w:t xml:space="preserve">Обвалованные поймы типичны для рек предгорий. При выходе водного потока с гор в предгорную равнину резко падает его скорость. Здесь происходит интенсивная аккумуляция материала, переносимого водным потоком. В результате русло оказывается приподнятым над равниной и ограниченным естественными дамбами — прирусловыми валами, высота которых достигает нескольких метров. </w:t>
      </w:r>
    </w:p>
    <w:p w:rsidR="00010440" w:rsidRPr="00010440" w:rsidRDefault="00010440" w:rsidP="00010440">
      <w:pPr>
        <w:tabs>
          <w:tab w:val="left" w:pos="851"/>
        </w:tabs>
        <w:spacing w:after="0" w:line="240" w:lineRule="auto"/>
        <w:ind w:firstLine="567"/>
        <w:jc w:val="both"/>
        <w:rPr>
          <w:rFonts w:ascii="Times New Roman" w:hAnsi="Times New Roman" w:cs="Times New Roman"/>
          <w:sz w:val="24"/>
          <w:szCs w:val="24"/>
        </w:rPr>
      </w:pPr>
      <w:r w:rsidRPr="00010440">
        <w:rPr>
          <w:rFonts w:ascii="Times New Roman" w:hAnsi="Times New Roman" w:cs="Times New Roman"/>
          <w:i/>
          <w:sz w:val="24"/>
          <w:szCs w:val="24"/>
        </w:rPr>
        <w:t>Речные террасы</w:t>
      </w:r>
      <w:r w:rsidRPr="00010440">
        <w:rPr>
          <w:rFonts w:ascii="Times New Roman" w:hAnsi="Times New Roman" w:cs="Times New Roman"/>
          <w:sz w:val="24"/>
          <w:szCs w:val="24"/>
        </w:rPr>
        <w:t xml:space="preserve"> (от лат. </w:t>
      </w:r>
      <w:proofErr w:type="spellStart"/>
      <w:r w:rsidRPr="00010440">
        <w:rPr>
          <w:rFonts w:ascii="Times New Roman" w:hAnsi="Times New Roman" w:cs="Times New Roman"/>
          <w:sz w:val="24"/>
          <w:szCs w:val="24"/>
        </w:rPr>
        <w:t>terra</w:t>
      </w:r>
      <w:proofErr w:type="spellEnd"/>
      <w:r w:rsidRPr="00010440">
        <w:rPr>
          <w:rFonts w:ascii="Times New Roman" w:hAnsi="Times New Roman" w:cs="Times New Roman"/>
          <w:sz w:val="24"/>
          <w:szCs w:val="24"/>
        </w:rPr>
        <w:t xml:space="preserve"> — земля). Террасы, сформированные рекой (аллювиальные, речные), представляют собой остатки прежних пойм.</w:t>
      </w:r>
    </w:p>
    <w:p w:rsidR="00010440" w:rsidRDefault="00010440" w:rsidP="00010440">
      <w:pPr>
        <w:tabs>
          <w:tab w:val="left" w:pos="851"/>
        </w:tabs>
        <w:spacing w:after="0" w:line="240" w:lineRule="auto"/>
        <w:ind w:firstLine="567"/>
        <w:jc w:val="both"/>
        <w:rPr>
          <w:rFonts w:ascii="Times New Roman" w:hAnsi="Times New Roman" w:cs="Times New Roman"/>
          <w:sz w:val="24"/>
          <w:szCs w:val="24"/>
        </w:rPr>
      </w:pPr>
      <w:r w:rsidRPr="00010440">
        <w:rPr>
          <w:rFonts w:ascii="Times New Roman" w:hAnsi="Times New Roman" w:cs="Times New Roman"/>
          <w:sz w:val="24"/>
          <w:szCs w:val="24"/>
        </w:rPr>
        <w:t xml:space="preserve">Террасы состоят из </w:t>
      </w:r>
      <w:proofErr w:type="spellStart"/>
      <w:r w:rsidRPr="00010440">
        <w:rPr>
          <w:rFonts w:ascii="Times New Roman" w:hAnsi="Times New Roman" w:cs="Times New Roman"/>
          <w:sz w:val="24"/>
          <w:szCs w:val="24"/>
        </w:rPr>
        <w:t>субгоризонтальной</w:t>
      </w:r>
      <w:proofErr w:type="spellEnd"/>
      <w:r w:rsidRPr="00010440">
        <w:rPr>
          <w:rFonts w:ascii="Times New Roman" w:hAnsi="Times New Roman" w:cs="Times New Roman"/>
          <w:sz w:val="24"/>
          <w:szCs w:val="24"/>
        </w:rPr>
        <w:t xml:space="preserve"> площадки; уступа, отделяющего ее от </w:t>
      </w:r>
      <w:r>
        <w:rPr>
          <w:rFonts w:ascii="Times New Roman" w:hAnsi="Times New Roman" w:cs="Times New Roman"/>
          <w:sz w:val="24"/>
          <w:szCs w:val="24"/>
        </w:rPr>
        <w:t>н</w:t>
      </w:r>
      <w:r w:rsidRPr="00010440">
        <w:rPr>
          <w:rFonts w:ascii="Times New Roman" w:hAnsi="Times New Roman" w:cs="Times New Roman"/>
          <w:sz w:val="24"/>
          <w:szCs w:val="24"/>
        </w:rPr>
        <w:t>ижерасположенной террасы, поймы и/или русла реки; бровки, которая ограничивает поверхность террасы со стороны реки и может быть резко выраженной или сглаженной, и тылового шва — перегиба к уступу вышерасположенной террасы пли коренному склону.</w:t>
      </w:r>
    </w:p>
    <w:p w:rsidR="00010440" w:rsidRDefault="00010440" w:rsidP="00010440">
      <w:pPr>
        <w:tabs>
          <w:tab w:val="left" w:pos="851"/>
        </w:tabs>
        <w:spacing w:after="0" w:line="240" w:lineRule="auto"/>
        <w:ind w:firstLine="567"/>
        <w:jc w:val="both"/>
        <w:rPr>
          <w:rFonts w:ascii="Times New Roman" w:hAnsi="Times New Roman" w:cs="Times New Roman"/>
          <w:sz w:val="24"/>
          <w:szCs w:val="24"/>
        </w:rPr>
      </w:pPr>
      <w:r w:rsidRPr="00010440">
        <w:rPr>
          <w:rFonts w:ascii="Times New Roman" w:hAnsi="Times New Roman" w:cs="Times New Roman"/>
          <w:i/>
          <w:sz w:val="24"/>
          <w:szCs w:val="24"/>
        </w:rPr>
        <w:t>Аккумулятивные террасы</w:t>
      </w:r>
      <w:r w:rsidRPr="00010440">
        <w:rPr>
          <w:rFonts w:ascii="Times New Roman" w:hAnsi="Times New Roman" w:cs="Times New Roman"/>
          <w:sz w:val="24"/>
          <w:szCs w:val="24"/>
        </w:rPr>
        <w:t xml:space="preserve"> имеют большую мощность аллювия (десятки и даже сотни метров), намного превышающую нормальную мощность аллювия, которая у крупных равнинных рек составляет 20-30 м. </w:t>
      </w:r>
    </w:p>
    <w:p w:rsidR="00010440" w:rsidRPr="00010440" w:rsidRDefault="00010440" w:rsidP="00010440">
      <w:pPr>
        <w:tabs>
          <w:tab w:val="left" w:pos="851"/>
        </w:tabs>
        <w:spacing w:after="0" w:line="240" w:lineRule="auto"/>
        <w:ind w:firstLine="567"/>
        <w:jc w:val="both"/>
        <w:rPr>
          <w:rFonts w:ascii="Times New Roman" w:hAnsi="Times New Roman" w:cs="Times New Roman"/>
          <w:sz w:val="24"/>
          <w:szCs w:val="24"/>
        </w:rPr>
      </w:pPr>
      <w:r w:rsidRPr="00010440">
        <w:rPr>
          <w:rFonts w:ascii="Times New Roman" w:hAnsi="Times New Roman" w:cs="Times New Roman"/>
          <w:i/>
          <w:sz w:val="24"/>
          <w:szCs w:val="24"/>
        </w:rPr>
        <w:t>Эрозионные террасы</w:t>
      </w:r>
      <w:r w:rsidRPr="00010440">
        <w:rPr>
          <w:rFonts w:ascii="Times New Roman" w:hAnsi="Times New Roman" w:cs="Times New Roman"/>
          <w:sz w:val="24"/>
          <w:szCs w:val="24"/>
        </w:rPr>
        <w:t xml:space="preserve"> имеют незначительную мощность аллювия, представленного преимущественно русловой фацией. В цоколе таких террас обнажаются либо коренные породы, либо рыхлые отложения другого генезиса. У эрозионно-аккумулятивных террас развиты все фации аллювия, а поверхность цоколя (ложе аллювия) горизонтальна. При этом цоколь </w:t>
      </w:r>
      <w:r w:rsidRPr="00010440">
        <w:rPr>
          <w:rFonts w:ascii="Times New Roman" w:hAnsi="Times New Roman" w:cs="Times New Roman"/>
          <w:i/>
          <w:sz w:val="24"/>
          <w:szCs w:val="24"/>
        </w:rPr>
        <w:t>эрозионно-аккумулятивных террас</w:t>
      </w:r>
      <w:r w:rsidRPr="00010440">
        <w:rPr>
          <w:rFonts w:ascii="Times New Roman" w:hAnsi="Times New Roman" w:cs="Times New Roman"/>
          <w:sz w:val="24"/>
          <w:szCs w:val="24"/>
        </w:rPr>
        <w:t xml:space="preserve"> может быть открытым, лежащим выше </w:t>
      </w:r>
      <w:r w:rsidRPr="00010440">
        <w:rPr>
          <w:rFonts w:ascii="Times New Roman" w:hAnsi="Times New Roman" w:cs="Times New Roman"/>
          <w:sz w:val="24"/>
          <w:szCs w:val="24"/>
        </w:rPr>
        <w:lastRenderedPageBreak/>
        <w:t>меженного уровня и выходящим на поверхность в подмываемых берегах, или скрытым, расположенным ниже меженного уровня.</w:t>
      </w:r>
    </w:p>
    <w:p w:rsidR="00010440" w:rsidRPr="00010440" w:rsidRDefault="00010440" w:rsidP="00010440">
      <w:pPr>
        <w:tabs>
          <w:tab w:val="left" w:pos="851"/>
        </w:tabs>
        <w:spacing w:after="0" w:line="240" w:lineRule="auto"/>
        <w:ind w:firstLine="567"/>
        <w:jc w:val="both"/>
        <w:rPr>
          <w:rFonts w:ascii="Times New Roman" w:hAnsi="Times New Roman" w:cs="Times New Roman"/>
          <w:sz w:val="24"/>
          <w:szCs w:val="24"/>
        </w:rPr>
      </w:pPr>
      <w:r w:rsidRPr="00010440">
        <w:rPr>
          <w:rFonts w:ascii="Times New Roman" w:hAnsi="Times New Roman" w:cs="Times New Roman"/>
          <w:i/>
          <w:sz w:val="24"/>
          <w:szCs w:val="24"/>
        </w:rPr>
        <w:t>Причины формирования террас.</w:t>
      </w:r>
      <w:r w:rsidRPr="00010440">
        <w:rPr>
          <w:rFonts w:ascii="Times New Roman" w:hAnsi="Times New Roman" w:cs="Times New Roman"/>
          <w:sz w:val="24"/>
          <w:szCs w:val="24"/>
        </w:rPr>
        <w:t xml:space="preserve"> Формирование террас связано с изменением климата и тектоническими движениями. Влияние климата на формирование террас является главным.</w:t>
      </w:r>
    </w:p>
    <w:p w:rsidR="00010440" w:rsidRPr="00010440" w:rsidRDefault="00010440" w:rsidP="00010440">
      <w:pPr>
        <w:tabs>
          <w:tab w:val="left" w:pos="851"/>
        </w:tabs>
        <w:spacing w:after="0" w:line="240" w:lineRule="auto"/>
        <w:ind w:firstLine="567"/>
        <w:jc w:val="both"/>
        <w:rPr>
          <w:rFonts w:ascii="Times New Roman" w:hAnsi="Times New Roman" w:cs="Times New Roman"/>
          <w:sz w:val="24"/>
          <w:szCs w:val="24"/>
        </w:rPr>
      </w:pPr>
      <w:r w:rsidRPr="00010440">
        <w:rPr>
          <w:rFonts w:ascii="Times New Roman" w:hAnsi="Times New Roman" w:cs="Times New Roman"/>
          <w:sz w:val="24"/>
          <w:szCs w:val="24"/>
        </w:rPr>
        <w:t>Живая сила потока зависит от массы воды. Увлажнение климата приводит к увеличению водности потока и его живой силы. Возрастает его эрозионная способность, нарушается установившееся до этого равновесие между эрозионной способностью реки и сопротивлением пород размыву, происходит глубинная эрозия. Река начинает вырабатывать новый профиль равновесия. Бывшая пойма прорезается и выходит из-под уровня паводковых вод, превращаясь в надпойменную террасу.</w:t>
      </w:r>
    </w:p>
    <w:p w:rsidR="00010440" w:rsidRDefault="00010440" w:rsidP="00010440">
      <w:pPr>
        <w:tabs>
          <w:tab w:val="left" w:pos="851"/>
        </w:tabs>
        <w:spacing w:after="0" w:line="240" w:lineRule="auto"/>
        <w:ind w:firstLine="567"/>
        <w:jc w:val="both"/>
        <w:rPr>
          <w:rFonts w:ascii="Times New Roman" w:hAnsi="Times New Roman" w:cs="Times New Roman"/>
          <w:sz w:val="24"/>
          <w:szCs w:val="24"/>
        </w:rPr>
      </w:pPr>
      <w:r w:rsidRPr="00010440">
        <w:rPr>
          <w:rFonts w:ascii="Times New Roman" w:hAnsi="Times New Roman" w:cs="Times New Roman"/>
          <w:sz w:val="24"/>
          <w:szCs w:val="24"/>
        </w:rPr>
        <w:t xml:space="preserve">Изменение положения главного базиса эрозии регулирует деятельность водного потока в реке. Эти изменения положения базиса эрозии могут быть связаны с тектоническими движениями пли эвстатическими колебаниями уровня Мирового океана в эпохи плейстоценовых оледенений и </w:t>
      </w:r>
      <w:proofErr w:type="spellStart"/>
      <w:r w:rsidRPr="00010440">
        <w:rPr>
          <w:rFonts w:ascii="Times New Roman" w:hAnsi="Times New Roman" w:cs="Times New Roman"/>
          <w:sz w:val="24"/>
          <w:szCs w:val="24"/>
        </w:rPr>
        <w:t>межледниковий</w:t>
      </w:r>
      <w:proofErr w:type="spellEnd"/>
      <w:r w:rsidRPr="00010440">
        <w:rPr>
          <w:rFonts w:ascii="Times New Roman" w:hAnsi="Times New Roman" w:cs="Times New Roman"/>
          <w:sz w:val="24"/>
          <w:szCs w:val="24"/>
        </w:rPr>
        <w:t xml:space="preserve">. В </w:t>
      </w:r>
      <w:proofErr w:type="spellStart"/>
      <w:r w:rsidRPr="00010440">
        <w:rPr>
          <w:rFonts w:ascii="Times New Roman" w:hAnsi="Times New Roman" w:cs="Times New Roman"/>
          <w:sz w:val="24"/>
          <w:szCs w:val="24"/>
        </w:rPr>
        <w:t>межледниковьс</w:t>
      </w:r>
      <w:proofErr w:type="spellEnd"/>
      <w:r w:rsidRPr="00010440">
        <w:rPr>
          <w:rFonts w:ascii="Times New Roman" w:hAnsi="Times New Roman" w:cs="Times New Roman"/>
          <w:sz w:val="24"/>
          <w:szCs w:val="24"/>
        </w:rPr>
        <w:t xml:space="preserve"> уровень океана повышается, а в эпохи оледенений понижается. Поднятие уровня морского бассейна вызывает регрессивную аккумуляцию аллювия в долине.</w:t>
      </w:r>
    </w:p>
    <w:p w:rsidR="00010440" w:rsidRPr="00010440" w:rsidRDefault="00010440" w:rsidP="00010440">
      <w:pPr>
        <w:tabs>
          <w:tab w:val="left" w:pos="851"/>
        </w:tabs>
        <w:spacing w:after="0" w:line="240" w:lineRule="auto"/>
        <w:ind w:firstLine="567"/>
        <w:jc w:val="both"/>
        <w:rPr>
          <w:rFonts w:ascii="Times New Roman" w:hAnsi="Times New Roman" w:cs="Times New Roman"/>
          <w:sz w:val="24"/>
          <w:szCs w:val="24"/>
        </w:rPr>
      </w:pPr>
      <w:r w:rsidRPr="00010440">
        <w:rPr>
          <w:rFonts w:ascii="Times New Roman" w:hAnsi="Times New Roman" w:cs="Times New Roman"/>
          <w:i/>
          <w:sz w:val="24"/>
          <w:szCs w:val="24"/>
        </w:rPr>
        <w:t xml:space="preserve">Эпигенетическими </w:t>
      </w:r>
      <w:r>
        <w:rPr>
          <w:rFonts w:ascii="Times New Roman" w:hAnsi="Times New Roman" w:cs="Times New Roman"/>
          <w:i/>
          <w:sz w:val="24"/>
          <w:szCs w:val="24"/>
        </w:rPr>
        <w:t>(</w:t>
      </w:r>
      <w:r w:rsidRPr="00010440">
        <w:rPr>
          <w:rFonts w:ascii="Times New Roman" w:hAnsi="Times New Roman" w:cs="Times New Roman"/>
          <w:i/>
          <w:sz w:val="24"/>
          <w:szCs w:val="24"/>
        </w:rPr>
        <w:t xml:space="preserve">наложенными) </w:t>
      </w:r>
      <w:r w:rsidRPr="00010440">
        <w:rPr>
          <w:rFonts w:ascii="Times New Roman" w:hAnsi="Times New Roman" w:cs="Times New Roman"/>
          <w:sz w:val="24"/>
          <w:szCs w:val="24"/>
        </w:rPr>
        <w:t>называют такие реки, которые врезаются и пропиливают неровную эрозионную поверхность или чехол осадков, перекрывавших тектонические структуры. Перехват верховьев одной реки другой происходит при сближении рек, растущих регрессивно навстречу друг другу. Река</w:t>
      </w:r>
      <w:proofErr w:type="gramStart"/>
      <w:r w:rsidRPr="00010440">
        <w:rPr>
          <w:rFonts w:ascii="Times New Roman" w:hAnsi="Times New Roman" w:cs="Times New Roman"/>
          <w:sz w:val="24"/>
          <w:szCs w:val="24"/>
        </w:rPr>
        <w:t>-«</w:t>
      </w:r>
      <w:proofErr w:type="gramEnd"/>
      <w:r w:rsidRPr="00010440">
        <w:rPr>
          <w:rFonts w:ascii="Times New Roman" w:hAnsi="Times New Roman" w:cs="Times New Roman"/>
          <w:sz w:val="24"/>
          <w:szCs w:val="24"/>
        </w:rPr>
        <w:t>перехватчик», обладающая большей живой силой, «обезглавливает» верховья другой реки. При этом образуется открытая долина, у которой верховье не замыкается па склоне.</w:t>
      </w:r>
    </w:p>
    <w:p w:rsidR="00010440" w:rsidRPr="00010440" w:rsidRDefault="00010440" w:rsidP="00010440">
      <w:pPr>
        <w:tabs>
          <w:tab w:val="left" w:pos="851"/>
        </w:tabs>
        <w:spacing w:after="0" w:line="240" w:lineRule="auto"/>
        <w:ind w:firstLine="567"/>
        <w:jc w:val="both"/>
        <w:rPr>
          <w:rFonts w:ascii="Times New Roman" w:hAnsi="Times New Roman" w:cs="Times New Roman"/>
          <w:sz w:val="24"/>
          <w:szCs w:val="24"/>
        </w:rPr>
      </w:pPr>
      <w:r w:rsidRPr="00010440">
        <w:rPr>
          <w:rFonts w:ascii="Times New Roman" w:hAnsi="Times New Roman" w:cs="Times New Roman"/>
          <w:b/>
          <w:i/>
          <w:sz w:val="24"/>
          <w:szCs w:val="24"/>
        </w:rPr>
        <w:t>Формирование аллювия</w:t>
      </w:r>
      <w:r>
        <w:rPr>
          <w:rFonts w:ascii="Times New Roman" w:hAnsi="Times New Roman" w:cs="Times New Roman"/>
          <w:b/>
          <w:i/>
          <w:sz w:val="24"/>
          <w:szCs w:val="24"/>
        </w:rPr>
        <w:t xml:space="preserve">. </w:t>
      </w:r>
      <w:r w:rsidRPr="00010440">
        <w:rPr>
          <w:rFonts w:ascii="Times New Roman" w:hAnsi="Times New Roman" w:cs="Times New Roman"/>
          <w:sz w:val="24"/>
          <w:szCs w:val="24"/>
        </w:rPr>
        <w:t>Аллювий образуется в результате переноса обломочного материала русловыми водными потоками и потому связан в своем распространении с днищами современных и дре</w:t>
      </w:r>
      <w:r w:rsidR="007D3149">
        <w:rPr>
          <w:rFonts w:ascii="Times New Roman" w:hAnsi="Times New Roman" w:cs="Times New Roman"/>
          <w:sz w:val="24"/>
          <w:szCs w:val="24"/>
        </w:rPr>
        <w:t>вних долин, образуя рукавообраз</w:t>
      </w:r>
      <w:r w:rsidRPr="00010440">
        <w:rPr>
          <w:rFonts w:ascii="Times New Roman" w:hAnsi="Times New Roman" w:cs="Times New Roman"/>
          <w:sz w:val="24"/>
          <w:szCs w:val="24"/>
        </w:rPr>
        <w:t>ную в плане толщу. Аллювий выстилает русла потоков, слагает пойму и террасы рек. Различают горный и равнинный аллювий.</w:t>
      </w:r>
    </w:p>
    <w:p w:rsidR="00010440" w:rsidRPr="00010440" w:rsidRDefault="00010440" w:rsidP="007D3149">
      <w:pPr>
        <w:tabs>
          <w:tab w:val="left" w:pos="851"/>
        </w:tabs>
        <w:spacing w:after="0" w:line="240" w:lineRule="auto"/>
        <w:ind w:firstLine="567"/>
        <w:jc w:val="both"/>
        <w:rPr>
          <w:rFonts w:ascii="Times New Roman" w:hAnsi="Times New Roman" w:cs="Times New Roman"/>
          <w:sz w:val="24"/>
          <w:szCs w:val="24"/>
        </w:rPr>
      </w:pPr>
      <w:r w:rsidRPr="007D3149">
        <w:rPr>
          <w:rFonts w:ascii="Times New Roman" w:hAnsi="Times New Roman" w:cs="Times New Roman"/>
          <w:i/>
          <w:sz w:val="24"/>
          <w:szCs w:val="24"/>
        </w:rPr>
        <w:t>Аллювий горных рек.</w:t>
      </w:r>
      <w:r w:rsidRPr="00010440">
        <w:rPr>
          <w:rFonts w:ascii="Times New Roman" w:hAnsi="Times New Roman" w:cs="Times New Roman"/>
          <w:sz w:val="24"/>
          <w:szCs w:val="24"/>
        </w:rPr>
        <w:t xml:space="preserve"> </w:t>
      </w:r>
      <w:r w:rsidR="007D3149">
        <w:rPr>
          <w:rFonts w:ascii="Times New Roman" w:hAnsi="Times New Roman" w:cs="Times New Roman"/>
          <w:sz w:val="24"/>
          <w:szCs w:val="24"/>
        </w:rPr>
        <w:t>П</w:t>
      </w:r>
      <w:r w:rsidRPr="00010440">
        <w:rPr>
          <w:rFonts w:ascii="Times New Roman" w:hAnsi="Times New Roman" w:cs="Times New Roman"/>
          <w:sz w:val="24"/>
          <w:szCs w:val="24"/>
        </w:rPr>
        <w:t xml:space="preserve">редставлен в основном галечниками с линзами гравия и грубого песка, отличается хорошей </w:t>
      </w:r>
      <w:proofErr w:type="spellStart"/>
      <w:r w:rsidRPr="00010440">
        <w:rPr>
          <w:rFonts w:ascii="Times New Roman" w:hAnsi="Times New Roman" w:cs="Times New Roman"/>
          <w:sz w:val="24"/>
          <w:szCs w:val="24"/>
        </w:rPr>
        <w:t>окатан</w:t>
      </w:r>
      <w:r w:rsidR="007D3149">
        <w:rPr>
          <w:rFonts w:ascii="Times New Roman" w:hAnsi="Times New Roman" w:cs="Times New Roman"/>
          <w:sz w:val="24"/>
          <w:szCs w:val="24"/>
        </w:rPr>
        <w:t>ностью</w:t>
      </w:r>
      <w:proofErr w:type="spellEnd"/>
      <w:r w:rsidRPr="00010440">
        <w:rPr>
          <w:rFonts w:ascii="Times New Roman" w:hAnsi="Times New Roman" w:cs="Times New Roman"/>
          <w:sz w:val="24"/>
          <w:szCs w:val="24"/>
        </w:rPr>
        <w:t xml:space="preserve"> и разнообразием петрографического состава обломков. В галеч</w:t>
      </w:r>
      <w:r w:rsidR="007D3149">
        <w:rPr>
          <w:rFonts w:ascii="Times New Roman" w:hAnsi="Times New Roman" w:cs="Times New Roman"/>
          <w:sz w:val="24"/>
          <w:szCs w:val="24"/>
        </w:rPr>
        <w:t xml:space="preserve">никах присутствует </w:t>
      </w:r>
      <w:proofErr w:type="spellStart"/>
      <w:r w:rsidR="007D3149">
        <w:rPr>
          <w:rFonts w:ascii="Times New Roman" w:hAnsi="Times New Roman" w:cs="Times New Roman"/>
          <w:sz w:val="24"/>
          <w:szCs w:val="24"/>
        </w:rPr>
        <w:t>слоеватость</w:t>
      </w:r>
      <w:proofErr w:type="spellEnd"/>
      <w:r w:rsidR="007D3149">
        <w:rPr>
          <w:rFonts w:ascii="Times New Roman" w:hAnsi="Times New Roman" w:cs="Times New Roman"/>
          <w:sz w:val="24"/>
          <w:szCs w:val="24"/>
        </w:rPr>
        <w:t xml:space="preserve"> -</w:t>
      </w:r>
      <w:r w:rsidRPr="00010440">
        <w:rPr>
          <w:rFonts w:ascii="Times New Roman" w:hAnsi="Times New Roman" w:cs="Times New Roman"/>
          <w:sz w:val="24"/>
          <w:szCs w:val="24"/>
        </w:rPr>
        <w:t xml:space="preserve"> ориентированное (с падением навстречу течению) расположение плоских галек.</w:t>
      </w:r>
    </w:p>
    <w:p w:rsidR="00010440" w:rsidRPr="00010440" w:rsidRDefault="00010440" w:rsidP="00010440">
      <w:pPr>
        <w:tabs>
          <w:tab w:val="left" w:pos="851"/>
        </w:tabs>
        <w:spacing w:after="0" w:line="240" w:lineRule="auto"/>
        <w:ind w:firstLine="567"/>
        <w:jc w:val="both"/>
        <w:rPr>
          <w:rFonts w:ascii="Times New Roman" w:hAnsi="Times New Roman" w:cs="Times New Roman"/>
          <w:sz w:val="24"/>
          <w:szCs w:val="24"/>
        </w:rPr>
      </w:pPr>
      <w:r w:rsidRPr="007D3149">
        <w:rPr>
          <w:rFonts w:ascii="Times New Roman" w:hAnsi="Times New Roman" w:cs="Times New Roman"/>
          <w:i/>
          <w:sz w:val="24"/>
          <w:szCs w:val="24"/>
        </w:rPr>
        <w:t>Аллювий равнинных рек.</w:t>
      </w:r>
      <w:r w:rsidRPr="00010440">
        <w:rPr>
          <w:rFonts w:ascii="Times New Roman" w:hAnsi="Times New Roman" w:cs="Times New Roman"/>
          <w:sz w:val="24"/>
          <w:szCs w:val="24"/>
        </w:rPr>
        <w:t xml:space="preserve"> В составе аллювия равнинных рек преобладают пески, но также характерны галечники, супеси, суглинки, глины, торф. Различают русловую, пойменную и старинную фации аллювия.</w:t>
      </w:r>
    </w:p>
    <w:p w:rsidR="00010440" w:rsidRPr="00010440" w:rsidRDefault="00010440" w:rsidP="00010440">
      <w:pPr>
        <w:tabs>
          <w:tab w:val="left" w:pos="851"/>
        </w:tabs>
        <w:spacing w:after="0" w:line="240" w:lineRule="auto"/>
        <w:ind w:firstLine="567"/>
        <w:jc w:val="both"/>
        <w:rPr>
          <w:rFonts w:ascii="Times New Roman" w:hAnsi="Times New Roman" w:cs="Times New Roman"/>
          <w:sz w:val="24"/>
          <w:szCs w:val="24"/>
        </w:rPr>
      </w:pPr>
      <w:r w:rsidRPr="00010440">
        <w:rPr>
          <w:rFonts w:ascii="Times New Roman" w:hAnsi="Times New Roman" w:cs="Times New Roman"/>
          <w:sz w:val="24"/>
          <w:szCs w:val="24"/>
        </w:rPr>
        <w:t>Русловая фация представлена галечно-песчаным материалом.</w:t>
      </w:r>
    </w:p>
    <w:p w:rsidR="00010440" w:rsidRPr="00010440" w:rsidRDefault="00010440" w:rsidP="00010440">
      <w:pPr>
        <w:tabs>
          <w:tab w:val="left" w:pos="851"/>
        </w:tabs>
        <w:spacing w:after="0" w:line="240" w:lineRule="auto"/>
        <w:ind w:firstLine="567"/>
        <w:jc w:val="both"/>
        <w:rPr>
          <w:rFonts w:ascii="Times New Roman" w:hAnsi="Times New Roman" w:cs="Times New Roman"/>
          <w:sz w:val="24"/>
          <w:szCs w:val="24"/>
        </w:rPr>
      </w:pPr>
      <w:r w:rsidRPr="00010440">
        <w:rPr>
          <w:rFonts w:ascii="Times New Roman" w:hAnsi="Times New Roman" w:cs="Times New Roman"/>
          <w:sz w:val="24"/>
          <w:szCs w:val="24"/>
        </w:rPr>
        <w:t>Пойменная супесчано-суглинистая фация аллювия перекрывает русловой аллювий. Такое двучленное строение является важнейшей особенностью аллювиальной толщи.</w:t>
      </w:r>
    </w:p>
    <w:p w:rsidR="00010440" w:rsidRDefault="00010440" w:rsidP="00010440">
      <w:pPr>
        <w:tabs>
          <w:tab w:val="left" w:pos="851"/>
        </w:tabs>
        <w:spacing w:after="0" w:line="240" w:lineRule="auto"/>
        <w:ind w:firstLine="567"/>
        <w:jc w:val="both"/>
        <w:rPr>
          <w:rFonts w:ascii="Times New Roman" w:hAnsi="Times New Roman" w:cs="Times New Roman"/>
          <w:sz w:val="24"/>
          <w:szCs w:val="24"/>
        </w:rPr>
      </w:pPr>
      <w:proofErr w:type="spellStart"/>
      <w:r w:rsidRPr="00010440">
        <w:rPr>
          <w:rFonts w:ascii="Times New Roman" w:hAnsi="Times New Roman" w:cs="Times New Roman"/>
          <w:sz w:val="24"/>
          <w:szCs w:val="24"/>
        </w:rPr>
        <w:t>Старичная</w:t>
      </w:r>
      <w:proofErr w:type="spellEnd"/>
      <w:r w:rsidRPr="00010440">
        <w:rPr>
          <w:rFonts w:ascii="Times New Roman" w:hAnsi="Times New Roman" w:cs="Times New Roman"/>
          <w:sz w:val="24"/>
          <w:szCs w:val="24"/>
        </w:rPr>
        <w:t xml:space="preserve"> фация аллювия слагает линзы па участках оставленной рекой прежнего русла (старицах).</w:t>
      </w:r>
    </w:p>
    <w:p w:rsidR="007D3149" w:rsidRPr="007D3149" w:rsidRDefault="007D3149" w:rsidP="007D3149">
      <w:pPr>
        <w:tabs>
          <w:tab w:val="left" w:pos="851"/>
        </w:tabs>
        <w:spacing w:after="0" w:line="240" w:lineRule="auto"/>
        <w:ind w:firstLine="567"/>
        <w:jc w:val="both"/>
        <w:rPr>
          <w:rFonts w:ascii="Times New Roman" w:hAnsi="Times New Roman" w:cs="Times New Roman"/>
          <w:sz w:val="24"/>
          <w:szCs w:val="24"/>
        </w:rPr>
      </w:pPr>
      <w:r w:rsidRPr="007D3149">
        <w:rPr>
          <w:rFonts w:ascii="Times New Roman" w:hAnsi="Times New Roman" w:cs="Times New Roman"/>
          <w:i/>
          <w:sz w:val="24"/>
          <w:szCs w:val="24"/>
        </w:rPr>
        <w:t>Русловой аллювий</w:t>
      </w:r>
      <w:r w:rsidRPr="007D3149">
        <w:rPr>
          <w:rFonts w:ascii="Times New Roman" w:hAnsi="Times New Roman" w:cs="Times New Roman"/>
          <w:sz w:val="24"/>
          <w:szCs w:val="24"/>
        </w:rPr>
        <w:t xml:space="preserve"> формируется во время паводка в русле реки, которое в результате смещения меандр проходит вдоль всей поверхности днища долины. Это обусловливает залегание руслового аллювия в виде нижнего горизонта всей аллювиальной толщи. Отлагаясь в условиях повышенных скоростей течения, русловой аллювий отличается более крупнозернистым составом, х</w:t>
      </w:r>
      <w:r>
        <w:rPr>
          <w:rFonts w:ascii="Times New Roman" w:hAnsi="Times New Roman" w:cs="Times New Roman"/>
          <w:sz w:val="24"/>
          <w:szCs w:val="24"/>
        </w:rPr>
        <w:t xml:space="preserve">орошей </w:t>
      </w:r>
      <w:proofErr w:type="spellStart"/>
      <w:r>
        <w:rPr>
          <w:rFonts w:ascii="Times New Roman" w:hAnsi="Times New Roman" w:cs="Times New Roman"/>
          <w:sz w:val="24"/>
          <w:szCs w:val="24"/>
        </w:rPr>
        <w:t>сортированиостью</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окатан</w:t>
      </w:r>
      <w:r w:rsidRPr="007D3149">
        <w:rPr>
          <w:rFonts w:ascii="Times New Roman" w:hAnsi="Times New Roman" w:cs="Times New Roman"/>
          <w:sz w:val="24"/>
          <w:szCs w:val="24"/>
        </w:rPr>
        <w:t>ност</w:t>
      </w:r>
      <w:r>
        <w:rPr>
          <w:rFonts w:ascii="Times New Roman" w:hAnsi="Times New Roman" w:cs="Times New Roman"/>
          <w:sz w:val="24"/>
          <w:szCs w:val="24"/>
        </w:rPr>
        <w:t>ью</w:t>
      </w:r>
      <w:proofErr w:type="spellEnd"/>
      <w:r w:rsidRPr="007D3149">
        <w:rPr>
          <w:rFonts w:ascii="Times New Roman" w:hAnsi="Times New Roman" w:cs="Times New Roman"/>
          <w:sz w:val="24"/>
          <w:szCs w:val="24"/>
        </w:rPr>
        <w:t xml:space="preserve"> обломков, разнообразием минералого-петрографического состава. Главным компонентом русловой фации аллювия равнинных рек являются хорошо промытые косослоистые пески. Однако неодинаковые гидродинамические условия на разных участках русла обеспечивают развитие </w:t>
      </w:r>
      <w:proofErr w:type="spellStart"/>
      <w:r w:rsidRPr="007D3149">
        <w:rPr>
          <w:rFonts w:ascii="Times New Roman" w:hAnsi="Times New Roman" w:cs="Times New Roman"/>
          <w:sz w:val="24"/>
          <w:szCs w:val="24"/>
        </w:rPr>
        <w:t>субфаций</w:t>
      </w:r>
      <w:proofErr w:type="spellEnd"/>
      <w:r w:rsidRPr="007D3149">
        <w:rPr>
          <w:rFonts w:ascii="Times New Roman" w:hAnsi="Times New Roman" w:cs="Times New Roman"/>
          <w:sz w:val="24"/>
          <w:szCs w:val="24"/>
        </w:rPr>
        <w:t xml:space="preserve"> аллювия.</w:t>
      </w:r>
    </w:p>
    <w:p w:rsidR="007D3149" w:rsidRPr="007D3149" w:rsidRDefault="007D3149" w:rsidP="007D3149">
      <w:pPr>
        <w:tabs>
          <w:tab w:val="left" w:pos="851"/>
        </w:tabs>
        <w:spacing w:after="0" w:line="240" w:lineRule="auto"/>
        <w:ind w:firstLine="567"/>
        <w:jc w:val="both"/>
        <w:rPr>
          <w:rFonts w:ascii="Times New Roman" w:hAnsi="Times New Roman" w:cs="Times New Roman"/>
          <w:sz w:val="24"/>
          <w:szCs w:val="24"/>
        </w:rPr>
      </w:pPr>
      <w:r w:rsidRPr="007D3149">
        <w:rPr>
          <w:rFonts w:ascii="Times New Roman" w:hAnsi="Times New Roman" w:cs="Times New Roman"/>
          <w:i/>
          <w:sz w:val="24"/>
          <w:szCs w:val="24"/>
        </w:rPr>
        <w:t>Пойменный аллювий</w:t>
      </w:r>
      <w:r w:rsidRPr="007D3149">
        <w:rPr>
          <w:rFonts w:ascii="Times New Roman" w:hAnsi="Times New Roman" w:cs="Times New Roman"/>
          <w:sz w:val="24"/>
          <w:szCs w:val="24"/>
        </w:rPr>
        <w:t xml:space="preserve"> формируется при паводке в обстановке резкого спада скорости течения воды. Состоит он главным образом из пылеватых, алевритовых и глинистых частиц всегда с примесью песка и даже дресвы.</w:t>
      </w:r>
    </w:p>
    <w:p w:rsidR="007D3149" w:rsidRPr="007D3149" w:rsidRDefault="007D3149" w:rsidP="007D3149">
      <w:pPr>
        <w:tabs>
          <w:tab w:val="left" w:pos="851"/>
        </w:tabs>
        <w:spacing w:after="0" w:line="240" w:lineRule="auto"/>
        <w:ind w:firstLine="567"/>
        <w:jc w:val="both"/>
        <w:rPr>
          <w:rFonts w:ascii="Times New Roman" w:hAnsi="Times New Roman" w:cs="Times New Roman"/>
          <w:sz w:val="24"/>
          <w:szCs w:val="24"/>
        </w:rPr>
      </w:pPr>
      <w:r w:rsidRPr="007D3149">
        <w:rPr>
          <w:rFonts w:ascii="Times New Roman" w:hAnsi="Times New Roman" w:cs="Times New Roman"/>
          <w:i/>
          <w:sz w:val="24"/>
          <w:szCs w:val="24"/>
        </w:rPr>
        <w:lastRenderedPageBreak/>
        <w:t>Старинный алл</w:t>
      </w:r>
      <w:r>
        <w:rPr>
          <w:rFonts w:ascii="Times New Roman" w:hAnsi="Times New Roman" w:cs="Times New Roman"/>
          <w:i/>
          <w:sz w:val="24"/>
          <w:szCs w:val="24"/>
        </w:rPr>
        <w:t>ю</w:t>
      </w:r>
      <w:r w:rsidRPr="007D3149">
        <w:rPr>
          <w:rFonts w:ascii="Times New Roman" w:hAnsi="Times New Roman" w:cs="Times New Roman"/>
          <w:i/>
          <w:sz w:val="24"/>
          <w:szCs w:val="24"/>
        </w:rPr>
        <w:t>вий</w:t>
      </w:r>
      <w:r w:rsidRPr="007D3149">
        <w:rPr>
          <w:rFonts w:ascii="Times New Roman" w:hAnsi="Times New Roman" w:cs="Times New Roman"/>
          <w:sz w:val="24"/>
          <w:szCs w:val="24"/>
        </w:rPr>
        <w:t xml:space="preserve"> образуется в старицах — бывших участках русла, покинутых рекой и превращенных в замкнутые водоемы. Здесь образуются темно-серые илистые отложения с параллельной слоистостью, характерно обилие органического вещества, иногда торфа.</w:t>
      </w:r>
    </w:p>
    <w:p w:rsidR="007D3149" w:rsidRPr="007D3149" w:rsidRDefault="007D3149" w:rsidP="007D3149">
      <w:pPr>
        <w:tabs>
          <w:tab w:val="left" w:pos="851"/>
        </w:tabs>
        <w:spacing w:after="0" w:line="240" w:lineRule="auto"/>
        <w:ind w:firstLine="567"/>
        <w:jc w:val="both"/>
        <w:rPr>
          <w:rFonts w:ascii="Times New Roman" w:hAnsi="Times New Roman" w:cs="Times New Roman"/>
          <w:sz w:val="24"/>
          <w:szCs w:val="24"/>
        </w:rPr>
      </w:pPr>
      <w:r w:rsidRPr="007D3149">
        <w:rPr>
          <w:rFonts w:ascii="Times New Roman" w:hAnsi="Times New Roman" w:cs="Times New Roman"/>
          <w:i/>
          <w:sz w:val="24"/>
          <w:szCs w:val="24"/>
        </w:rPr>
        <w:t>Динамические фазы накопления аллювия.</w:t>
      </w:r>
      <w:r w:rsidRPr="007D3149">
        <w:rPr>
          <w:rFonts w:ascii="Times New Roman" w:hAnsi="Times New Roman" w:cs="Times New Roman"/>
          <w:sz w:val="24"/>
          <w:szCs w:val="24"/>
        </w:rPr>
        <w:t xml:space="preserve"> Накопление аллювия происходит в изменяющихся во времени и вдоль течения реки динамических условиях </w:t>
      </w:r>
      <w:proofErr w:type="spellStart"/>
      <w:r w:rsidRPr="007D3149">
        <w:rPr>
          <w:rFonts w:ascii="Times New Roman" w:hAnsi="Times New Roman" w:cs="Times New Roman"/>
          <w:sz w:val="24"/>
          <w:szCs w:val="24"/>
        </w:rPr>
        <w:t>флювиального</w:t>
      </w:r>
      <w:proofErr w:type="spellEnd"/>
      <w:r w:rsidRPr="007D3149">
        <w:rPr>
          <w:rFonts w:ascii="Times New Roman" w:hAnsi="Times New Roman" w:cs="Times New Roman"/>
          <w:sz w:val="24"/>
          <w:szCs w:val="24"/>
        </w:rPr>
        <w:t xml:space="preserve"> процесса. Различают три динамические фазы и соответствующие типы аллювия: </w:t>
      </w:r>
      <w:proofErr w:type="spellStart"/>
      <w:r w:rsidRPr="007D3149">
        <w:rPr>
          <w:rFonts w:ascii="Times New Roman" w:hAnsi="Times New Roman" w:cs="Times New Roman"/>
          <w:sz w:val="24"/>
          <w:szCs w:val="24"/>
        </w:rPr>
        <w:t>инстративный</w:t>
      </w:r>
      <w:proofErr w:type="spellEnd"/>
      <w:r w:rsidRPr="007D3149">
        <w:rPr>
          <w:rFonts w:ascii="Times New Roman" w:hAnsi="Times New Roman" w:cs="Times New Roman"/>
          <w:sz w:val="24"/>
          <w:szCs w:val="24"/>
        </w:rPr>
        <w:t xml:space="preserve">, </w:t>
      </w:r>
      <w:proofErr w:type="spellStart"/>
      <w:r w:rsidRPr="007D3149">
        <w:rPr>
          <w:rFonts w:ascii="Times New Roman" w:hAnsi="Times New Roman" w:cs="Times New Roman"/>
          <w:sz w:val="24"/>
          <w:szCs w:val="24"/>
        </w:rPr>
        <w:t>перстративный</w:t>
      </w:r>
      <w:proofErr w:type="spellEnd"/>
      <w:r w:rsidRPr="007D3149">
        <w:rPr>
          <w:rFonts w:ascii="Times New Roman" w:hAnsi="Times New Roman" w:cs="Times New Roman"/>
          <w:sz w:val="24"/>
          <w:szCs w:val="24"/>
        </w:rPr>
        <w:t xml:space="preserve"> и </w:t>
      </w:r>
      <w:proofErr w:type="spellStart"/>
      <w:r w:rsidRPr="007D3149">
        <w:rPr>
          <w:rFonts w:ascii="Times New Roman" w:hAnsi="Times New Roman" w:cs="Times New Roman"/>
          <w:sz w:val="24"/>
          <w:szCs w:val="24"/>
        </w:rPr>
        <w:t>констративный</w:t>
      </w:r>
      <w:proofErr w:type="spellEnd"/>
      <w:r w:rsidRPr="007D3149">
        <w:rPr>
          <w:rFonts w:ascii="Times New Roman" w:hAnsi="Times New Roman" w:cs="Times New Roman"/>
          <w:sz w:val="24"/>
          <w:szCs w:val="24"/>
        </w:rPr>
        <w:t>.</w:t>
      </w:r>
    </w:p>
    <w:p w:rsidR="007D3149" w:rsidRPr="007D3149" w:rsidRDefault="007D3149" w:rsidP="007D3149">
      <w:pPr>
        <w:tabs>
          <w:tab w:val="left" w:pos="851"/>
        </w:tabs>
        <w:spacing w:after="0" w:line="240" w:lineRule="auto"/>
        <w:ind w:firstLine="567"/>
        <w:jc w:val="both"/>
        <w:rPr>
          <w:rFonts w:ascii="Times New Roman" w:hAnsi="Times New Roman" w:cs="Times New Roman"/>
          <w:sz w:val="24"/>
          <w:szCs w:val="24"/>
        </w:rPr>
      </w:pPr>
      <w:proofErr w:type="spellStart"/>
      <w:r w:rsidRPr="007D3149">
        <w:rPr>
          <w:rFonts w:ascii="Times New Roman" w:hAnsi="Times New Roman" w:cs="Times New Roman"/>
          <w:i/>
          <w:sz w:val="24"/>
          <w:szCs w:val="24"/>
        </w:rPr>
        <w:t>Инстративный</w:t>
      </w:r>
      <w:proofErr w:type="spellEnd"/>
      <w:r w:rsidRPr="007D3149">
        <w:rPr>
          <w:rFonts w:ascii="Times New Roman" w:hAnsi="Times New Roman" w:cs="Times New Roman"/>
          <w:i/>
          <w:sz w:val="24"/>
          <w:szCs w:val="24"/>
        </w:rPr>
        <w:t xml:space="preserve"> (выстилаемый)</w:t>
      </w:r>
      <w:r w:rsidRPr="007D3149">
        <w:rPr>
          <w:rFonts w:ascii="Times New Roman" w:hAnsi="Times New Roman" w:cs="Times New Roman"/>
          <w:sz w:val="24"/>
          <w:szCs w:val="24"/>
        </w:rPr>
        <w:t xml:space="preserve"> аллювий представляет собой временные отложения, образующиеся на стадии донной эрозии. Аллювий обычно представлен только русловыми галечниками и отличается плохими </w:t>
      </w:r>
      <w:proofErr w:type="spellStart"/>
      <w:r w:rsidRPr="007D3149">
        <w:rPr>
          <w:rFonts w:ascii="Times New Roman" w:hAnsi="Times New Roman" w:cs="Times New Roman"/>
          <w:sz w:val="24"/>
          <w:szCs w:val="24"/>
        </w:rPr>
        <w:t>сортирован</w:t>
      </w:r>
      <w:r>
        <w:rPr>
          <w:rFonts w:ascii="Times New Roman" w:hAnsi="Times New Roman" w:cs="Times New Roman"/>
          <w:sz w:val="24"/>
          <w:szCs w:val="24"/>
        </w:rPr>
        <w:t>ностью</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окатанностью</w:t>
      </w:r>
      <w:proofErr w:type="spellEnd"/>
      <w:r w:rsidRPr="007D3149">
        <w:rPr>
          <w:rFonts w:ascii="Times New Roman" w:hAnsi="Times New Roman" w:cs="Times New Roman"/>
          <w:sz w:val="24"/>
          <w:szCs w:val="24"/>
        </w:rPr>
        <w:t xml:space="preserve"> и небольшой мощностью.</w:t>
      </w:r>
    </w:p>
    <w:p w:rsidR="007D3149" w:rsidRPr="007D3149" w:rsidRDefault="007D3149" w:rsidP="007D3149">
      <w:pPr>
        <w:tabs>
          <w:tab w:val="left" w:pos="851"/>
        </w:tabs>
        <w:spacing w:after="0" w:line="240" w:lineRule="auto"/>
        <w:ind w:firstLine="567"/>
        <w:jc w:val="both"/>
        <w:rPr>
          <w:rFonts w:ascii="Times New Roman" w:hAnsi="Times New Roman" w:cs="Times New Roman"/>
          <w:sz w:val="24"/>
          <w:szCs w:val="24"/>
        </w:rPr>
      </w:pPr>
      <w:proofErr w:type="spellStart"/>
      <w:r w:rsidRPr="007D3149">
        <w:rPr>
          <w:rFonts w:ascii="Times New Roman" w:hAnsi="Times New Roman" w:cs="Times New Roman"/>
          <w:i/>
          <w:sz w:val="24"/>
          <w:szCs w:val="24"/>
        </w:rPr>
        <w:t>Перстративный</w:t>
      </w:r>
      <w:proofErr w:type="spellEnd"/>
      <w:r w:rsidRPr="007D3149">
        <w:rPr>
          <w:rFonts w:ascii="Times New Roman" w:hAnsi="Times New Roman" w:cs="Times New Roman"/>
          <w:i/>
          <w:sz w:val="24"/>
          <w:szCs w:val="24"/>
        </w:rPr>
        <w:t xml:space="preserve"> (перестилаемый) </w:t>
      </w:r>
      <w:r w:rsidRPr="007D3149">
        <w:rPr>
          <w:rFonts w:ascii="Times New Roman" w:hAnsi="Times New Roman" w:cs="Times New Roman"/>
          <w:sz w:val="24"/>
          <w:szCs w:val="24"/>
        </w:rPr>
        <w:t xml:space="preserve">аллювий формируется в долинах рек с равновесным продольным профилем путем </w:t>
      </w:r>
      <w:proofErr w:type="spellStart"/>
      <w:r w:rsidRPr="007D3149">
        <w:rPr>
          <w:rFonts w:ascii="Times New Roman" w:hAnsi="Times New Roman" w:cs="Times New Roman"/>
          <w:sz w:val="24"/>
          <w:szCs w:val="24"/>
        </w:rPr>
        <w:t>причленения</w:t>
      </w:r>
      <w:proofErr w:type="spellEnd"/>
      <w:r w:rsidRPr="007D3149">
        <w:rPr>
          <w:rFonts w:ascii="Times New Roman" w:hAnsi="Times New Roman" w:cs="Times New Roman"/>
          <w:sz w:val="24"/>
          <w:szCs w:val="24"/>
        </w:rPr>
        <w:t xml:space="preserve"> более молодых отложений в латеральном направлении вслед за смещающимся руслом реки. Подошва аллювия располагается примерно на уровне дна действующего русла реки, а его мощность не превышает нормальную мощность (разность отметок от дна плёсов до уровня паводковых вод) и обычно составляет несколько десятков метров. </w:t>
      </w:r>
    </w:p>
    <w:p w:rsidR="007D3149" w:rsidRDefault="007D3149" w:rsidP="007D3149">
      <w:pPr>
        <w:tabs>
          <w:tab w:val="left" w:pos="851"/>
        </w:tabs>
        <w:spacing w:after="0" w:line="240" w:lineRule="auto"/>
        <w:ind w:firstLine="567"/>
        <w:jc w:val="both"/>
        <w:rPr>
          <w:rFonts w:ascii="Times New Roman" w:hAnsi="Times New Roman" w:cs="Times New Roman"/>
          <w:sz w:val="24"/>
          <w:szCs w:val="24"/>
        </w:rPr>
      </w:pPr>
      <w:proofErr w:type="spellStart"/>
      <w:r w:rsidRPr="007D3149">
        <w:rPr>
          <w:rFonts w:ascii="Times New Roman" w:hAnsi="Times New Roman" w:cs="Times New Roman"/>
          <w:i/>
          <w:sz w:val="24"/>
          <w:szCs w:val="24"/>
        </w:rPr>
        <w:t>Констративный</w:t>
      </w:r>
      <w:proofErr w:type="spellEnd"/>
      <w:r w:rsidRPr="007D3149">
        <w:rPr>
          <w:rFonts w:ascii="Times New Roman" w:hAnsi="Times New Roman" w:cs="Times New Roman"/>
          <w:i/>
          <w:sz w:val="24"/>
          <w:szCs w:val="24"/>
        </w:rPr>
        <w:t xml:space="preserve"> (настилаемый)</w:t>
      </w:r>
      <w:r w:rsidRPr="007D3149">
        <w:rPr>
          <w:rFonts w:ascii="Times New Roman" w:hAnsi="Times New Roman" w:cs="Times New Roman"/>
          <w:sz w:val="24"/>
          <w:szCs w:val="24"/>
        </w:rPr>
        <w:t xml:space="preserve"> аллювий — аллювий повышенной мощности, образующийся при перегрузке реки </w:t>
      </w:r>
      <w:proofErr w:type="spellStart"/>
      <w:r w:rsidRPr="007D3149">
        <w:rPr>
          <w:rFonts w:ascii="Times New Roman" w:hAnsi="Times New Roman" w:cs="Times New Roman"/>
          <w:sz w:val="24"/>
          <w:szCs w:val="24"/>
        </w:rPr>
        <w:t>влекомыми</w:t>
      </w:r>
      <w:proofErr w:type="spellEnd"/>
      <w:r w:rsidRPr="007D3149">
        <w:rPr>
          <w:rFonts w:ascii="Times New Roman" w:hAnsi="Times New Roman" w:cs="Times New Roman"/>
          <w:sz w:val="24"/>
          <w:szCs w:val="24"/>
        </w:rPr>
        <w:t xml:space="preserve"> наносами или в условиях </w:t>
      </w:r>
      <w:proofErr w:type="spellStart"/>
      <w:r w:rsidRPr="007D3149">
        <w:rPr>
          <w:rFonts w:ascii="Times New Roman" w:hAnsi="Times New Roman" w:cs="Times New Roman"/>
          <w:sz w:val="24"/>
          <w:szCs w:val="24"/>
        </w:rPr>
        <w:t>прогибания</w:t>
      </w:r>
      <w:proofErr w:type="spellEnd"/>
      <w:r w:rsidRPr="007D3149">
        <w:rPr>
          <w:rFonts w:ascii="Times New Roman" w:hAnsi="Times New Roman" w:cs="Times New Roman"/>
          <w:sz w:val="24"/>
          <w:szCs w:val="24"/>
        </w:rPr>
        <w:t xml:space="preserve"> земной коры. Мощность его составляет десятки и сотни метров. В разрезе наблюдается наложение пачек аллювия, каждая из которых построена по типу </w:t>
      </w:r>
      <w:proofErr w:type="spellStart"/>
      <w:r w:rsidRPr="007D3149">
        <w:rPr>
          <w:rFonts w:ascii="Times New Roman" w:hAnsi="Times New Roman" w:cs="Times New Roman"/>
          <w:sz w:val="24"/>
          <w:szCs w:val="24"/>
        </w:rPr>
        <w:t>перстра</w:t>
      </w:r>
      <w:r>
        <w:rPr>
          <w:rFonts w:ascii="Times New Roman" w:hAnsi="Times New Roman" w:cs="Times New Roman"/>
          <w:sz w:val="24"/>
          <w:szCs w:val="24"/>
        </w:rPr>
        <w:t>т</w:t>
      </w:r>
      <w:r w:rsidRPr="007D3149">
        <w:rPr>
          <w:rFonts w:ascii="Times New Roman" w:hAnsi="Times New Roman" w:cs="Times New Roman"/>
          <w:sz w:val="24"/>
          <w:szCs w:val="24"/>
        </w:rPr>
        <w:t>ивного</w:t>
      </w:r>
      <w:proofErr w:type="spellEnd"/>
      <w:r w:rsidRPr="007D3149">
        <w:rPr>
          <w:rFonts w:ascii="Times New Roman" w:hAnsi="Times New Roman" w:cs="Times New Roman"/>
          <w:sz w:val="24"/>
          <w:szCs w:val="24"/>
        </w:rPr>
        <w:t>. Поэтому осадки русловой,</w:t>
      </w:r>
      <w:r w:rsidRPr="007D3149">
        <w:t xml:space="preserve"> </w:t>
      </w:r>
      <w:r w:rsidRPr="007D3149">
        <w:rPr>
          <w:rFonts w:ascii="Times New Roman" w:hAnsi="Times New Roman" w:cs="Times New Roman"/>
          <w:sz w:val="24"/>
          <w:szCs w:val="24"/>
        </w:rPr>
        <w:t>пойменной и старинной фаций неско</w:t>
      </w:r>
      <w:r w:rsidR="009E65C1">
        <w:rPr>
          <w:rFonts w:ascii="Times New Roman" w:hAnsi="Times New Roman" w:cs="Times New Roman"/>
          <w:sz w:val="24"/>
          <w:szCs w:val="24"/>
        </w:rPr>
        <w:t>лько раз повторяются, перекрыва</w:t>
      </w:r>
      <w:r w:rsidRPr="007D3149">
        <w:rPr>
          <w:rFonts w:ascii="Times New Roman" w:hAnsi="Times New Roman" w:cs="Times New Roman"/>
          <w:sz w:val="24"/>
          <w:szCs w:val="24"/>
        </w:rPr>
        <w:t>ясь более молодыми.</w:t>
      </w:r>
    </w:p>
    <w:p w:rsidR="009E65C1" w:rsidRPr="009E65C1" w:rsidRDefault="009E65C1" w:rsidP="009E65C1">
      <w:pPr>
        <w:tabs>
          <w:tab w:val="left" w:pos="851"/>
        </w:tabs>
        <w:spacing w:after="0" w:line="240" w:lineRule="auto"/>
        <w:ind w:firstLine="567"/>
        <w:jc w:val="both"/>
        <w:rPr>
          <w:rFonts w:ascii="Times New Roman" w:hAnsi="Times New Roman" w:cs="Times New Roman"/>
          <w:sz w:val="24"/>
          <w:szCs w:val="24"/>
        </w:rPr>
      </w:pPr>
      <w:r w:rsidRPr="009E65C1">
        <w:rPr>
          <w:rFonts w:ascii="Times New Roman" w:hAnsi="Times New Roman" w:cs="Times New Roman"/>
          <w:b/>
          <w:i/>
          <w:sz w:val="24"/>
          <w:szCs w:val="24"/>
        </w:rPr>
        <w:t>Устьевые части рек</w:t>
      </w:r>
      <w:r>
        <w:rPr>
          <w:rFonts w:ascii="Times New Roman" w:hAnsi="Times New Roman" w:cs="Times New Roman"/>
          <w:b/>
          <w:i/>
          <w:sz w:val="24"/>
          <w:szCs w:val="24"/>
        </w:rPr>
        <w:t xml:space="preserve">. </w:t>
      </w:r>
      <w:r w:rsidRPr="009E65C1">
        <w:rPr>
          <w:rFonts w:ascii="Times New Roman" w:hAnsi="Times New Roman" w:cs="Times New Roman"/>
          <w:sz w:val="24"/>
          <w:szCs w:val="24"/>
        </w:rPr>
        <w:t xml:space="preserve">На формирование устьевых участков рек влияют различные факторы: расход воды в реке и его изменение во времени, количество и состав обломочного материала, переносимого рекой, соленость морской воды, морские течения, приливы и отливы, эвстатические колебания уровня Мирового океана и тектонические движения. Главными из них являются объем обломочного материала, приносимого рекой в устьевые участки, и тектонические движения земной коры разной амплитуды и направленности. </w:t>
      </w:r>
      <w:r>
        <w:rPr>
          <w:rFonts w:ascii="Times New Roman" w:hAnsi="Times New Roman" w:cs="Times New Roman"/>
          <w:sz w:val="24"/>
          <w:szCs w:val="24"/>
        </w:rPr>
        <w:t>В</w:t>
      </w:r>
      <w:r w:rsidRPr="009E65C1">
        <w:rPr>
          <w:rFonts w:ascii="Times New Roman" w:hAnsi="Times New Roman" w:cs="Times New Roman"/>
          <w:sz w:val="24"/>
          <w:szCs w:val="24"/>
        </w:rPr>
        <w:t xml:space="preserve"> зависимости от их соотношения образуются два основных типа</w:t>
      </w:r>
      <w:r>
        <w:rPr>
          <w:rFonts w:ascii="Times New Roman" w:hAnsi="Times New Roman" w:cs="Times New Roman"/>
          <w:sz w:val="24"/>
          <w:szCs w:val="24"/>
        </w:rPr>
        <w:t xml:space="preserve"> устьев рек: дельтовый и эстуарн</w:t>
      </w:r>
      <w:r w:rsidRPr="009E65C1">
        <w:rPr>
          <w:rFonts w:ascii="Times New Roman" w:hAnsi="Times New Roman" w:cs="Times New Roman"/>
          <w:sz w:val="24"/>
          <w:szCs w:val="24"/>
        </w:rPr>
        <w:t>ый.</w:t>
      </w:r>
    </w:p>
    <w:p w:rsidR="009E65C1" w:rsidRPr="009E65C1" w:rsidRDefault="009E65C1" w:rsidP="009E65C1">
      <w:pPr>
        <w:tabs>
          <w:tab w:val="left" w:pos="851"/>
        </w:tabs>
        <w:spacing w:after="0" w:line="240" w:lineRule="auto"/>
        <w:ind w:firstLine="567"/>
        <w:jc w:val="both"/>
        <w:rPr>
          <w:rFonts w:ascii="Times New Roman" w:hAnsi="Times New Roman" w:cs="Times New Roman"/>
          <w:sz w:val="24"/>
          <w:szCs w:val="24"/>
        </w:rPr>
      </w:pPr>
      <w:r w:rsidRPr="009E65C1">
        <w:rPr>
          <w:rFonts w:ascii="Times New Roman" w:hAnsi="Times New Roman" w:cs="Times New Roman"/>
          <w:i/>
          <w:sz w:val="24"/>
          <w:szCs w:val="24"/>
        </w:rPr>
        <w:t xml:space="preserve">Дельта </w:t>
      </w:r>
      <w:r w:rsidRPr="009E65C1">
        <w:rPr>
          <w:rFonts w:ascii="Times New Roman" w:hAnsi="Times New Roman" w:cs="Times New Roman"/>
          <w:sz w:val="24"/>
          <w:szCs w:val="24"/>
        </w:rPr>
        <w:t>— это часть устьевой области реки, сформировавшаяся в результате современных процессов. Она включает верхнюю толщу устьевого конуса выноса реки и надводную аллювиальную сушу. При впадении реки в море происходят резкое падение скорости течения и отложение аллювиального материала. Если эти отложения не перемещаются прибрежными или приливно-отливными течениями, образуется дельта. Основная масса грубых осадков откладывается там, где речной поток достигает относительно спокойной воды. Тонкий алевритовый и глинистый материал выносится дальше. Когда пресная речная и соленая морская вода смешивается, мельчайшие глинистые частицы коагулируют (свертываются) с образованием хлопьев, выпадающих в осадок.</w:t>
      </w:r>
    </w:p>
    <w:p w:rsidR="009E65C1" w:rsidRDefault="009E65C1" w:rsidP="009E65C1">
      <w:pPr>
        <w:tabs>
          <w:tab w:val="left" w:pos="851"/>
        </w:tabs>
        <w:spacing w:after="0" w:line="240" w:lineRule="auto"/>
        <w:ind w:firstLine="567"/>
        <w:jc w:val="both"/>
        <w:rPr>
          <w:rFonts w:ascii="Times New Roman" w:hAnsi="Times New Roman" w:cs="Times New Roman"/>
          <w:sz w:val="24"/>
          <w:szCs w:val="24"/>
        </w:rPr>
      </w:pPr>
      <w:r w:rsidRPr="009E65C1">
        <w:rPr>
          <w:rFonts w:ascii="Times New Roman" w:hAnsi="Times New Roman" w:cs="Times New Roman"/>
          <w:sz w:val="24"/>
          <w:szCs w:val="24"/>
        </w:rPr>
        <w:t xml:space="preserve">В дельтовых отложениях присутствуют различные по составу и генезису отложения, сменяющиеся в горизонтальном и вертикальном направлениях из-за частых перемещений русловых проток. Это аллювиальные, преимущественно песчаные отложения русловых потоков; озерные суглинистые отложения, образующиеся на участках </w:t>
      </w:r>
      <w:proofErr w:type="spellStart"/>
      <w:r w:rsidRPr="009E65C1">
        <w:rPr>
          <w:rFonts w:ascii="Times New Roman" w:hAnsi="Times New Roman" w:cs="Times New Roman"/>
          <w:sz w:val="24"/>
          <w:szCs w:val="24"/>
        </w:rPr>
        <w:t>отшнурованных</w:t>
      </w:r>
      <w:proofErr w:type="spellEnd"/>
      <w:r w:rsidRPr="009E65C1">
        <w:rPr>
          <w:rFonts w:ascii="Times New Roman" w:hAnsi="Times New Roman" w:cs="Times New Roman"/>
          <w:sz w:val="24"/>
          <w:szCs w:val="24"/>
        </w:rPr>
        <w:t xml:space="preserve"> русел или в понижениях между русловыми островами; болотные торфяники, образующиеся на месте зарастающих озер; морские осадки, возник</w:t>
      </w:r>
      <w:r>
        <w:rPr>
          <w:rFonts w:ascii="Times New Roman" w:hAnsi="Times New Roman" w:cs="Times New Roman"/>
          <w:sz w:val="24"/>
          <w:szCs w:val="24"/>
        </w:rPr>
        <w:t xml:space="preserve">ающие при нагонных волнах. При </w:t>
      </w:r>
      <w:proofErr w:type="spellStart"/>
      <w:r>
        <w:rPr>
          <w:rFonts w:ascii="Times New Roman" w:hAnsi="Times New Roman" w:cs="Times New Roman"/>
          <w:sz w:val="24"/>
          <w:szCs w:val="24"/>
        </w:rPr>
        <w:t>п</w:t>
      </w:r>
      <w:r w:rsidRPr="009E65C1">
        <w:rPr>
          <w:rFonts w:ascii="Times New Roman" w:hAnsi="Times New Roman" w:cs="Times New Roman"/>
          <w:sz w:val="24"/>
          <w:szCs w:val="24"/>
        </w:rPr>
        <w:t>еревева</w:t>
      </w:r>
      <w:r>
        <w:rPr>
          <w:rFonts w:ascii="Times New Roman" w:hAnsi="Times New Roman" w:cs="Times New Roman"/>
          <w:sz w:val="24"/>
          <w:szCs w:val="24"/>
        </w:rPr>
        <w:t>н</w:t>
      </w:r>
      <w:r w:rsidRPr="009E65C1">
        <w:rPr>
          <w:rFonts w:ascii="Times New Roman" w:hAnsi="Times New Roman" w:cs="Times New Roman"/>
          <w:sz w:val="24"/>
          <w:szCs w:val="24"/>
        </w:rPr>
        <w:t>ии</w:t>
      </w:r>
      <w:proofErr w:type="spellEnd"/>
      <w:r w:rsidRPr="009E65C1">
        <w:rPr>
          <w:rFonts w:ascii="Times New Roman" w:hAnsi="Times New Roman" w:cs="Times New Roman"/>
          <w:sz w:val="24"/>
          <w:szCs w:val="24"/>
        </w:rPr>
        <w:t xml:space="preserve"> ветром дельтовых отложений формируются эоловые отложения и формы рельефа.</w:t>
      </w:r>
    </w:p>
    <w:p w:rsidR="00B248E4" w:rsidRPr="00B248E4" w:rsidRDefault="00B248E4" w:rsidP="00B248E4">
      <w:pPr>
        <w:tabs>
          <w:tab w:val="left" w:pos="851"/>
        </w:tabs>
        <w:spacing w:after="0" w:line="240" w:lineRule="auto"/>
        <w:ind w:firstLine="567"/>
        <w:jc w:val="both"/>
        <w:rPr>
          <w:rFonts w:ascii="Times New Roman" w:hAnsi="Times New Roman" w:cs="Times New Roman"/>
          <w:b/>
          <w:sz w:val="24"/>
          <w:szCs w:val="24"/>
        </w:rPr>
      </w:pPr>
      <w:r w:rsidRPr="00B248E4">
        <w:rPr>
          <w:rFonts w:ascii="Times New Roman" w:hAnsi="Times New Roman" w:cs="Times New Roman"/>
          <w:b/>
          <w:sz w:val="24"/>
          <w:szCs w:val="24"/>
        </w:rPr>
        <w:t>Полезные ископаемые, связанные с деятельностью рек</w:t>
      </w:r>
    </w:p>
    <w:p w:rsidR="00B248E4" w:rsidRPr="00B248E4" w:rsidRDefault="00B248E4" w:rsidP="00B248E4">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Реки играют важную роль в жизни людей.</w:t>
      </w:r>
    </w:p>
    <w:p w:rsidR="00B248E4" w:rsidRPr="00B248E4" w:rsidRDefault="00B248E4" w:rsidP="00B248E4">
      <w:pPr>
        <w:tabs>
          <w:tab w:val="left" w:pos="851"/>
        </w:tabs>
        <w:spacing w:after="0" w:line="240" w:lineRule="auto"/>
        <w:ind w:firstLine="567"/>
        <w:jc w:val="both"/>
        <w:rPr>
          <w:rFonts w:ascii="Times New Roman" w:hAnsi="Times New Roman" w:cs="Times New Roman"/>
          <w:sz w:val="24"/>
          <w:szCs w:val="24"/>
        </w:rPr>
      </w:pPr>
    </w:p>
    <w:p w:rsidR="00B248E4" w:rsidRPr="00B248E4" w:rsidRDefault="00B248E4" w:rsidP="00B248E4">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lastRenderedPageBreak/>
        <w:t>Речная вода — ценнейшее полезное ископаемое, без которого существование человека невозможно. Следует принять во внимание и то, что реки — это естественный водный путь и источник дешевой энергии, накопленной в постоянном круговороте воды.</w:t>
      </w:r>
    </w:p>
    <w:p w:rsidR="00B248E4" w:rsidRPr="00B248E4" w:rsidRDefault="00B248E4" w:rsidP="00B248E4">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Речные, аллювиальные отложения имеют большое значение в народном хозяйстве. Это строительные пески и кирпично-черепичные глины, дорожно-строительные галечники, гравий, пески.</w:t>
      </w:r>
    </w:p>
    <w:p w:rsidR="00B248E4" w:rsidRPr="00B248E4" w:rsidRDefault="00B248E4" w:rsidP="00B248E4">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Долины рек представляют естественные горные выработки, вскрывающие не только пустые породы (не содержащие полезных компонентов), но и полезные ископаемые. А поскольку рек на Земле много, то и найденных с их помощью месторождений полезных ископаемых тоже много. Особая роль здесь отводится россыпям.</w:t>
      </w:r>
    </w:p>
    <w:p w:rsidR="00B248E4" w:rsidRPr="00B248E4" w:rsidRDefault="00B248E4" w:rsidP="00B248E4">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Россыпями называют скопления обломочного материала, содержащие в себе в виде обломков то или иное полезное ископаемое.</w:t>
      </w:r>
    </w:p>
    <w:p w:rsidR="00B248E4" w:rsidRPr="00B248E4" w:rsidRDefault="00B248E4" w:rsidP="00B248E4">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С аллювием связаны наиболее богатые месторождения россыпей, и в первую очередь золота. В аллювиальных отложениях могут содержаться в достаточных для извлечения количествах такие минералы, как платина, алмазы, касситерит (оловянный камень), шеелит, монацит. Россыпи формируются в процессе разрушения коренного источника полезного ископаемого и последующего перемещения продуктов разрушения и накопления полезного компонента. На образование россыпей значительное влияние оказывает климат.</w:t>
      </w:r>
    </w:p>
    <w:p w:rsidR="00B248E4" w:rsidRDefault="00B248E4" w:rsidP="00B248E4">
      <w:pPr>
        <w:tabs>
          <w:tab w:val="left" w:pos="851"/>
        </w:tabs>
        <w:spacing w:after="0" w:line="240" w:lineRule="auto"/>
        <w:ind w:firstLine="567"/>
        <w:jc w:val="both"/>
        <w:rPr>
          <w:rFonts w:ascii="Times New Roman" w:hAnsi="Times New Roman" w:cs="Times New Roman"/>
          <w:sz w:val="24"/>
          <w:szCs w:val="24"/>
        </w:rPr>
      </w:pPr>
      <w:r w:rsidRPr="00B248E4">
        <w:rPr>
          <w:rFonts w:ascii="Times New Roman" w:hAnsi="Times New Roman" w:cs="Times New Roman"/>
          <w:sz w:val="24"/>
          <w:szCs w:val="24"/>
        </w:rPr>
        <w:t xml:space="preserve">Большое практическое значение имеют аллювиальные, россыпи. Среди них выделяют несколько типов: русловые, долинные, террасовые. Россыпи образуются там, где поток воды резко теряет скорость и тяжелые минералы и обломки первыми начинают выпадать в осадок. Россыпи, перекрытые толщами различных пород и изолированные от воздействия современной </w:t>
      </w:r>
      <w:proofErr w:type="spellStart"/>
      <w:r w:rsidRPr="00B248E4">
        <w:rPr>
          <w:rFonts w:ascii="Times New Roman" w:hAnsi="Times New Roman" w:cs="Times New Roman"/>
          <w:sz w:val="24"/>
          <w:szCs w:val="24"/>
        </w:rPr>
        <w:t>гидросети</w:t>
      </w:r>
      <w:proofErr w:type="spellEnd"/>
      <w:r w:rsidRPr="00B248E4">
        <w:rPr>
          <w:rFonts w:ascii="Times New Roman" w:hAnsi="Times New Roman" w:cs="Times New Roman"/>
          <w:sz w:val="24"/>
          <w:szCs w:val="24"/>
        </w:rPr>
        <w:t>, выделяют как погребенные. Такие россыпи могут быть перекрыты молодыми лавами, моренами четвертичных оледенений, отложениями морских трансгрессий и т. д. Наибольший интерес представляют долинные россыпи. Развитие рельефа приводит к тому, что русловые россыпи дают начало долинным, а долинные — террасовым.</w:t>
      </w:r>
    </w:p>
    <w:p w:rsidR="00B248E4" w:rsidRDefault="00B248E4" w:rsidP="00B248E4">
      <w:pPr>
        <w:tabs>
          <w:tab w:val="left" w:pos="851"/>
        </w:tabs>
        <w:spacing w:after="0" w:line="240" w:lineRule="auto"/>
        <w:jc w:val="both"/>
        <w:rPr>
          <w:rFonts w:ascii="Times New Roman" w:hAnsi="Times New Roman" w:cs="Times New Roman"/>
          <w:sz w:val="24"/>
          <w:szCs w:val="24"/>
        </w:rPr>
      </w:pPr>
    </w:p>
    <w:p w:rsidR="00004A39" w:rsidRPr="00FB6935" w:rsidRDefault="00B248E4" w:rsidP="00E05E13">
      <w:pPr>
        <w:tabs>
          <w:tab w:val="left" w:pos="567"/>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p>
    <w:sectPr w:rsidR="00004A39" w:rsidRPr="00FB69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3B15"/>
    <w:rsid w:val="000002D9"/>
    <w:rsid w:val="00000544"/>
    <w:rsid w:val="00001D63"/>
    <w:rsid w:val="00001DD7"/>
    <w:rsid w:val="000021B5"/>
    <w:rsid w:val="00002B91"/>
    <w:rsid w:val="00003312"/>
    <w:rsid w:val="00003704"/>
    <w:rsid w:val="00003713"/>
    <w:rsid w:val="00003848"/>
    <w:rsid w:val="0000493B"/>
    <w:rsid w:val="00004A39"/>
    <w:rsid w:val="00004B99"/>
    <w:rsid w:val="00004FBC"/>
    <w:rsid w:val="0000602B"/>
    <w:rsid w:val="0000632E"/>
    <w:rsid w:val="00007E22"/>
    <w:rsid w:val="00010440"/>
    <w:rsid w:val="00010B3D"/>
    <w:rsid w:val="0001104C"/>
    <w:rsid w:val="000111AA"/>
    <w:rsid w:val="000116E2"/>
    <w:rsid w:val="00012FF1"/>
    <w:rsid w:val="00013319"/>
    <w:rsid w:val="000136E7"/>
    <w:rsid w:val="00013B82"/>
    <w:rsid w:val="00014A72"/>
    <w:rsid w:val="00014C2C"/>
    <w:rsid w:val="00014D40"/>
    <w:rsid w:val="00016183"/>
    <w:rsid w:val="0001661C"/>
    <w:rsid w:val="00017977"/>
    <w:rsid w:val="00017CC9"/>
    <w:rsid w:val="000207B4"/>
    <w:rsid w:val="000212DA"/>
    <w:rsid w:val="00021A47"/>
    <w:rsid w:val="00022B61"/>
    <w:rsid w:val="000231F6"/>
    <w:rsid w:val="00027936"/>
    <w:rsid w:val="00027AD9"/>
    <w:rsid w:val="00031674"/>
    <w:rsid w:val="000351BF"/>
    <w:rsid w:val="0003597F"/>
    <w:rsid w:val="00035E6F"/>
    <w:rsid w:val="0003601A"/>
    <w:rsid w:val="0003708B"/>
    <w:rsid w:val="00037A43"/>
    <w:rsid w:val="00040002"/>
    <w:rsid w:val="00040558"/>
    <w:rsid w:val="00041B8B"/>
    <w:rsid w:val="00041F7C"/>
    <w:rsid w:val="000426E1"/>
    <w:rsid w:val="00042CDC"/>
    <w:rsid w:val="000439B6"/>
    <w:rsid w:val="00043DDE"/>
    <w:rsid w:val="00044424"/>
    <w:rsid w:val="00045365"/>
    <w:rsid w:val="000455F4"/>
    <w:rsid w:val="0004599F"/>
    <w:rsid w:val="00046D0A"/>
    <w:rsid w:val="00046D4F"/>
    <w:rsid w:val="00051C33"/>
    <w:rsid w:val="00051E82"/>
    <w:rsid w:val="000536F2"/>
    <w:rsid w:val="00053DE1"/>
    <w:rsid w:val="000574F7"/>
    <w:rsid w:val="00057949"/>
    <w:rsid w:val="000603DD"/>
    <w:rsid w:val="000605A1"/>
    <w:rsid w:val="00062286"/>
    <w:rsid w:val="000629E0"/>
    <w:rsid w:val="0006390B"/>
    <w:rsid w:val="00064A11"/>
    <w:rsid w:val="00064D67"/>
    <w:rsid w:val="00065A09"/>
    <w:rsid w:val="00065BC6"/>
    <w:rsid w:val="00065C71"/>
    <w:rsid w:val="00067BA6"/>
    <w:rsid w:val="0007009A"/>
    <w:rsid w:val="000701A7"/>
    <w:rsid w:val="00071A4F"/>
    <w:rsid w:val="0007202B"/>
    <w:rsid w:val="00072264"/>
    <w:rsid w:val="0007416E"/>
    <w:rsid w:val="00074769"/>
    <w:rsid w:val="00074E2C"/>
    <w:rsid w:val="00075780"/>
    <w:rsid w:val="000760DC"/>
    <w:rsid w:val="000773DA"/>
    <w:rsid w:val="00081B87"/>
    <w:rsid w:val="000837A2"/>
    <w:rsid w:val="00084227"/>
    <w:rsid w:val="00084F5C"/>
    <w:rsid w:val="00085688"/>
    <w:rsid w:val="00085C77"/>
    <w:rsid w:val="00086C2F"/>
    <w:rsid w:val="000905D4"/>
    <w:rsid w:val="000906CD"/>
    <w:rsid w:val="00091079"/>
    <w:rsid w:val="000919B4"/>
    <w:rsid w:val="00092722"/>
    <w:rsid w:val="00093157"/>
    <w:rsid w:val="00094D0C"/>
    <w:rsid w:val="0009636A"/>
    <w:rsid w:val="00097250"/>
    <w:rsid w:val="000A020A"/>
    <w:rsid w:val="000A0842"/>
    <w:rsid w:val="000A11C4"/>
    <w:rsid w:val="000A1CE8"/>
    <w:rsid w:val="000A2649"/>
    <w:rsid w:val="000A29FB"/>
    <w:rsid w:val="000A2A30"/>
    <w:rsid w:val="000A2A78"/>
    <w:rsid w:val="000A3A7E"/>
    <w:rsid w:val="000A4395"/>
    <w:rsid w:val="000A4909"/>
    <w:rsid w:val="000A53B0"/>
    <w:rsid w:val="000A6A9E"/>
    <w:rsid w:val="000A7567"/>
    <w:rsid w:val="000A7CB5"/>
    <w:rsid w:val="000B0003"/>
    <w:rsid w:val="000B0E0F"/>
    <w:rsid w:val="000B0F16"/>
    <w:rsid w:val="000B1C85"/>
    <w:rsid w:val="000B270F"/>
    <w:rsid w:val="000B2CA2"/>
    <w:rsid w:val="000B3D44"/>
    <w:rsid w:val="000B3E16"/>
    <w:rsid w:val="000B4338"/>
    <w:rsid w:val="000B550F"/>
    <w:rsid w:val="000B556A"/>
    <w:rsid w:val="000B5C76"/>
    <w:rsid w:val="000B6AF9"/>
    <w:rsid w:val="000B77BE"/>
    <w:rsid w:val="000C0C01"/>
    <w:rsid w:val="000C0ED2"/>
    <w:rsid w:val="000C119D"/>
    <w:rsid w:val="000C1BD1"/>
    <w:rsid w:val="000C3A66"/>
    <w:rsid w:val="000C65A7"/>
    <w:rsid w:val="000D056E"/>
    <w:rsid w:val="000D1302"/>
    <w:rsid w:val="000D22AE"/>
    <w:rsid w:val="000D710F"/>
    <w:rsid w:val="000D73C2"/>
    <w:rsid w:val="000E2178"/>
    <w:rsid w:val="000E2D9B"/>
    <w:rsid w:val="000E2FBE"/>
    <w:rsid w:val="000E3143"/>
    <w:rsid w:val="000E451C"/>
    <w:rsid w:val="000E4B4A"/>
    <w:rsid w:val="000E53EB"/>
    <w:rsid w:val="000E6AB1"/>
    <w:rsid w:val="000E6DEE"/>
    <w:rsid w:val="000F01C6"/>
    <w:rsid w:val="000F2459"/>
    <w:rsid w:val="000F2CC9"/>
    <w:rsid w:val="000F4173"/>
    <w:rsid w:val="000F5FF7"/>
    <w:rsid w:val="00100C9B"/>
    <w:rsid w:val="001021D9"/>
    <w:rsid w:val="00104E66"/>
    <w:rsid w:val="0010573A"/>
    <w:rsid w:val="00107A90"/>
    <w:rsid w:val="001104FD"/>
    <w:rsid w:val="00110A93"/>
    <w:rsid w:val="00112610"/>
    <w:rsid w:val="00112673"/>
    <w:rsid w:val="001128BF"/>
    <w:rsid w:val="0011473C"/>
    <w:rsid w:val="0011538E"/>
    <w:rsid w:val="001154C2"/>
    <w:rsid w:val="00115C06"/>
    <w:rsid w:val="001176D3"/>
    <w:rsid w:val="0011781A"/>
    <w:rsid w:val="0012151E"/>
    <w:rsid w:val="00122F7B"/>
    <w:rsid w:val="001240D3"/>
    <w:rsid w:val="0012490B"/>
    <w:rsid w:val="00124D9B"/>
    <w:rsid w:val="001259DE"/>
    <w:rsid w:val="0012694B"/>
    <w:rsid w:val="00126B8E"/>
    <w:rsid w:val="00127B19"/>
    <w:rsid w:val="00130057"/>
    <w:rsid w:val="001306D4"/>
    <w:rsid w:val="00131C7E"/>
    <w:rsid w:val="001334A1"/>
    <w:rsid w:val="00133CF3"/>
    <w:rsid w:val="0013446F"/>
    <w:rsid w:val="00135CE3"/>
    <w:rsid w:val="001364DA"/>
    <w:rsid w:val="001367B7"/>
    <w:rsid w:val="00137205"/>
    <w:rsid w:val="001377A4"/>
    <w:rsid w:val="0014001C"/>
    <w:rsid w:val="001404B2"/>
    <w:rsid w:val="001410B2"/>
    <w:rsid w:val="00141604"/>
    <w:rsid w:val="00141B74"/>
    <w:rsid w:val="001422F1"/>
    <w:rsid w:val="00142567"/>
    <w:rsid w:val="00144843"/>
    <w:rsid w:val="0014618B"/>
    <w:rsid w:val="00146ACF"/>
    <w:rsid w:val="0015167E"/>
    <w:rsid w:val="00151760"/>
    <w:rsid w:val="001529DA"/>
    <w:rsid w:val="00156015"/>
    <w:rsid w:val="00160AB4"/>
    <w:rsid w:val="00160CB4"/>
    <w:rsid w:val="001611BF"/>
    <w:rsid w:val="0016156D"/>
    <w:rsid w:val="00161967"/>
    <w:rsid w:val="00162B6F"/>
    <w:rsid w:val="00162D37"/>
    <w:rsid w:val="00163DDD"/>
    <w:rsid w:val="00164012"/>
    <w:rsid w:val="001661D5"/>
    <w:rsid w:val="0016761A"/>
    <w:rsid w:val="00167FCD"/>
    <w:rsid w:val="0017008D"/>
    <w:rsid w:val="001710B3"/>
    <w:rsid w:val="001717A3"/>
    <w:rsid w:val="001718DC"/>
    <w:rsid w:val="0017520A"/>
    <w:rsid w:val="001760E6"/>
    <w:rsid w:val="001765C0"/>
    <w:rsid w:val="00176C30"/>
    <w:rsid w:val="00180B0A"/>
    <w:rsid w:val="00180F9E"/>
    <w:rsid w:val="00181011"/>
    <w:rsid w:val="00184CAE"/>
    <w:rsid w:val="00184F6B"/>
    <w:rsid w:val="00186209"/>
    <w:rsid w:val="00187397"/>
    <w:rsid w:val="00187762"/>
    <w:rsid w:val="00190DEE"/>
    <w:rsid w:val="00190F30"/>
    <w:rsid w:val="00191D46"/>
    <w:rsid w:val="00192979"/>
    <w:rsid w:val="00193629"/>
    <w:rsid w:val="00194510"/>
    <w:rsid w:val="001A1643"/>
    <w:rsid w:val="001A199E"/>
    <w:rsid w:val="001A2DF0"/>
    <w:rsid w:val="001A5001"/>
    <w:rsid w:val="001A5C19"/>
    <w:rsid w:val="001B0E99"/>
    <w:rsid w:val="001B16E8"/>
    <w:rsid w:val="001B1951"/>
    <w:rsid w:val="001B2AD0"/>
    <w:rsid w:val="001B3FC2"/>
    <w:rsid w:val="001B4747"/>
    <w:rsid w:val="001B4C2A"/>
    <w:rsid w:val="001B50C1"/>
    <w:rsid w:val="001B576B"/>
    <w:rsid w:val="001B6D30"/>
    <w:rsid w:val="001C0306"/>
    <w:rsid w:val="001C0694"/>
    <w:rsid w:val="001C090A"/>
    <w:rsid w:val="001C091B"/>
    <w:rsid w:val="001C2D1D"/>
    <w:rsid w:val="001C3585"/>
    <w:rsid w:val="001C41F8"/>
    <w:rsid w:val="001C4E6A"/>
    <w:rsid w:val="001C5770"/>
    <w:rsid w:val="001C60E1"/>
    <w:rsid w:val="001D0444"/>
    <w:rsid w:val="001D0CA1"/>
    <w:rsid w:val="001D12F8"/>
    <w:rsid w:val="001D2738"/>
    <w:rsid w:val="001D32E1"/>
    <w:rsid w:val="001D3DD4"/>
    <w:rsid w:val="001D508E"/>
    <w:rsid w:val="001D549B"/>
    <w:rsid w:val="001D5554"/>
    <w:rsid w:val="001D5B5A"/>
    <w:rsid w:val="001D6B86"/>
    <w:rsid w:val="001D7131"/>
    <w:rsid w:val="001E003E"/>
    <w:rsid w:val="001E064D"/>
    <w:rsid w:val="001E0CAB"/>
    <w:rsid w:val="001E268E"/>
    <w:rsid w:val="001E2C02"/>
    <w:rsid w:val="001E3C3D"/>
    <w:rsid w:val="001E3ECD"/>
    <w:rsid w:val="001E5CA4"/>
    <w:rsid w:val="001E731C"/>
    <w:rsid w:val="001E7F11"/>
    <w:rsid w:val="001F0911"/>
    <w:rsid w:val="001F0F0F"/>
    <w:rsid w:val="001F2210"/>
    <w:rsid w:val="001F32B9"/>
    <w:rsid w:val="001F4686"/>
    <w:rsid w:val="001F59D7"/>
    <w:rsid w:val="001F6582"/>
    <w:rsid w:val="001F6B55"/>
    <w:rsid w:val="001F6D3B"/>
    <w:rsid w:val="001F7923"/>
    <w:rsid w:val="002011AC"/>
    <w:rsid w:val="0020131D"/>
    <w:rsid w:val="00201CF7"/>
    <w:rsid w:val="0020286C"/>
    <w:rsid w:val="00202AE7"/>
    <w:rsid w:val="00202E28"/>
    <w:rsid w:val="00203FB1"/>
    <w:rsid w:val="00206092"/>
    <w:rsid w:val="002069BF"/>
    <w:rsid w:val="00207815"/>
    <w:rsid w:val="00207ACA"/>
    <w:rsid w:val="00207F01"/>
    <w:rsid w:val="00207F50"/>
    <w:rsid w:val="00212EDA"/>
    <w:rsid w:val="0021332B"/>
    <w:rsid w:val="002133D8"/>
    <w:rsid w:val="00215654"/>
    <w:rsid w:val="0021665C"/>
    <w:rsid w:val="00220F4C"/>
    <w:rsid w:val="00221983"/>
    <w:rsid w:val="002228F0"/>
    <w:rsid w:val="00223162"/>
    <w:rsid w:val="00223C6E"/>
    <w:rsid w:val="00223CDE"/>
    <w:rsid w:val="00224463"/>
    <w:rsid w:val="002253BA"/>
    <w:rsid w:val="00226189"/>
    <w:rsid w:val="00230057"/>
    <w:rsid w:val="002306AF"/>
    <w:rsid w:val="00230817"/>
    <w:rsid w:val="00231CCE"/>
    <w:rsid w:val="00232263"/>
    <w:rsid w:val="00232CE9"/>
    <w:rsid w:val="00232E26"/>
    <w:rsid w:val="00233650"/>
    <w:rsid w:val="00234B3B"/>
    <w:rsid w:val="00234BA4"/>
    <w:rsid w:val="0023566E"/>
    <w:rsid w:val="00235944"/>
    <w:rsid w:val="002378D3"/>
    <w:rsid w:val="00237F7D"/>
    <w:rsid w:val="002417B0"/>
    <w:rsid w:val="00242483"/>
    <w:rsid w:val="002426DF"/>
    <w:rsid w:val="00242C33"/>
    <w:rsid w:val="0024503F"/>
    <w:rsid w:val="00245260"/>
    <w:rsid w:val="002471A2"/>
    <w:rsid w:val="002517A9"/>
    <w:rsid w:val="0025188B"/>
    <w:rsid w:val="00251A87"/>
    <w:rsid w:val="00251E60"/>
    <w:rsid w:val="00252389"/>
    <w:rsid w:val="00255D1C"/>
    <w:rsid w:val="00255E03"/>
    <w:rsid w:val="002562B0"/>
    <w:rsid w:val="00256E8B"/>
    <w:rsid w:val="002621E7"/>
    <w:rsid w:val="00262BD2"/>
    <w:rsid w:val="00263A17"/>
    <w:rsid w:val="00263E73"/>
    <w:rsid w:val="002642A6"/>
    <w:rsid w:val="002649F8"/>
    <w:rsid w:val="00264E4F"/>
    <w:rsid w:val="00265EEB"/>
    <w:rsid w:val="00266F58"/>
    <w:rsid w:val="00266F8C"/>
    <w:rsid w:val="0026711C"/>
    <w:rsid w:val="00267925"/>
    <w:rsid w:val="00271E47"/>
    <w:rsid w:val="002723BE"/>
    <w:rsid w:val="002727BB"/>
    <w:rsid w:val="00274400"/>
    <w:rsid w:val="0027617D"/>
    <w:rsid w:val="00277C14"/>
    <w:rsid w:val="002814B1"/>
    <w:rsid w:val="00281560"/>
    <w:rsid w:val="002828FB"/>
    <w:rsid w:val="00283AEF"/>
    <w:rsid w:val="00283B8C"/>
    <w:rsid w:val="00285054"/>
    <w:rsid w:val="0028593B"/>
    <w:rsid w:val="002876EE"/>
    <w:rsid w:val="00291782"/>
    <w:rsid w:val="00291848"/>
    <w:rsid w:val="00292FF0"/>
    <w:rsid w:val="002932BA"/>
    <w:rsid w:val="00295308"/>
    <w:rsid w:val="002968F5"/>
    <w:rsid w:val="00297017"/>
    <w:rsid w:val="002977C1"/>
    <w:rsid w:val="002A0ADC"/>
    <w:rsid w:val="002A17B1"/>
    <w:rsid w:val="002A1C1B"/>
    <w:rsid w:val="002A1CD4"/>
    <w:rsid w:val="002A2A53"/>
    <w:rsid w:val="002A41FD"/>
    <w:rsid w:val="002A62C9"/>
    <w:rsid w:val="002A6D29"/>
    <w:rsid w:val="002A6D8C"/>
    <w:rsid w:val="002B020F"/>
    <w:rsid w:val="002B05B8"/>
    <w:rsid w:val="002B19E3"/>
    <w:rsid w:val="002B1A5F"/>
    <w:rsid w:val="002B1B51"/>
    <w:rsid w:val="002B3ED3"/>
    <w:rsid w:val="002B3FA2"/>
    <w:rsid w:val="002B5118"/>
    <w:rsid w:val="002B5432"/>
    <w:rsid w:val="002B7F21"/>
    <w:rsid w:val="002C01C6"/>
    <w:rsid w:val="002C119B"/>
    <w:rsid w:val="002C1464"/>
    <w:rsid w:val="002C15CD"/>
    <w:rsid w:val="002C16A7"/>
    <w:rsid w:val="002C2ADE"/>
    <w:rsid w:val="002C37FE"/>
    <w:rsid w:val="002C3861"/>
    <w:rsid w:val="002C45F1"/>
    <w:rsid w:val="002C5996"/>
    <w:rsid w:val="002C5E6D"/>
    <w:rsid w:val="002D0207"/>
    <w:rsid w:val="002D0D69"/>
    <w:rsid w:val="002D1BF8"/>
    <w:rsid w:val="002D2313"/>
    <w:rsid w:val="002D260E"/>
    <w:rsid w:val="002D7449"/>
    <w:rsid w:val="002D7773"/>
    <w:rsid w:val="002D7ADE"/>
    <w:rsid w:val="002E002F"/>
    <w:rsid w:val="002E09E0"/>
    <w:rsid w:val="002E1FE3"/>
    <w:rsid w:val="002E2300"/>
    <w:rsid w:val="002E2326"/>
    <w:rsid w:val="002E252B"/>
    <w:rsid w:val="002E3F19"/>
    <w:rsid w:val="002E449D"/>
    <w:rsid w:val="002E4664"/>
    <w:rsid w:val="002E4946"/>
    <w:rsid w:val="002E51B2"/>
    <w:rsid w:val="002E5FA6"/>
    <w:rsid w:val="002E605D"/>
    <w:rsid w:val="002E6B3C"/>
    <w:rsid w:val="002E7587"/>
    <w:rsid w:val="002E7B21"/>
    <w:rsid w:val="002F2370"/>
    <w:rsid w:val="002F292A"/>
    <w:rsid w:val="002F3D40"/>
    <w:rsid w:val="002F654A"/>
    <w:rsid w:val="002F732D"/>
    <w:rsid w:val="002F7DB5"/>
    <w:rsid w:val="00300121"/>
    <w:rsid w:val="0030151B"/>
    <w:rsid w:val="003017E5"/>
    <w:rsid w:val="00303F36"/>
    <w:rsid w:val="00304FB4"/>
    <w:rsid w:val="003068E6"/>
    <w:rsid w:val="00306AA5"/>
    <w:rsid w:val="00307557"/>
    <w:rsid w:val="00307C99"/>
    <w:rsid w:val="00307CB2"/>
    <w:rsid w:val="0031077B"/>
    <w:rsid w:val="00311F6C"/>
    <w:rsid w:val="003120A3"/>
    <w:rsid w:val="003129BD"/>
    <w:rsid w:val="003135AB"/>
    <w:rsid w:val="0031683B"/>
    <w:rsid w:val="00316F6E"/>
    <w:rsid w:val="00323BB5"/>
    <w:rsid w:val="00323D3D"/>
    <w:rsid w:val="00326958"/>
    <w:rsid w:val="003269D7"/>
    <w:rsid w:val="00331951"/>
    <w:rsid w:val="00332781"/>
    <w:rsid w:val="0033285F"/>
    <w:rsid w:val="00333DC4"/>
    <w:rsid w:val="00333FFF"/>
    <w:rsid w:val="0033432B"/>
    <w:rsid w:val="003343B8"/>
    <w:rsid w:val="00335829"/>
    <w:rsid w:val="003360B2"/>
    <w:rsid w:val="00336FE5"/>
    <w:rsid w:val="0033758F"/>
    <w:rsid w:val="003376B2"/>
    <w:rsid w:val="003376D3"/>
    <w:rsid w:val="00341683"/>
    <w:rsid w:val="0034243C"/>
    <w:rsid w:val="0034278F"/>
    <w:rsid w:val="00342C3F"/>
    <w:rsid w:val="00342FD4"/>
    <w:rsid w:val="00343E55"/>
    <w:rsid w:val="003449B8"/>
    <w:rsid w:val="00345BA0"/>
    <w:rsid w:val="003466C3"/>
    <w:rsid w:val="00347413"/>
    <w:rsid w:val="0034776A"/>
    <w:rsid w:val="00354A53"/>
    <w:rsid w:val="003562E0"/>
    <w:rsid w:val="00356963"/>
    <w:rsid w:val="0036006F"/>
    <w:rsid w:val="00360AB4"/>
    <w:rsid w:val="00362696"/>
    <w:rsid w:val="00364C3D"/>
    <w:rsid w:val="00364E48"/>
    <w:rsid w:val="00365992"/>
    <w:rsid w:val="00366DFB"/>
    <w:rsid w:val="003702BF"/>
    <w:rsid w:val="00370B39"/>
    <w:rsid w:val="00370DBF"/>
    <w:rsid w:val="003716BF"/>
    <w:rsid w:val="00371833"/>
    <w:rsid w:val="00371890"/>
    <w:rsid w:val="0037195A"/>
    <w:rsid w:val="00372FA7"/>
    <w:rsid w:val="0037304E"/>
    <w:rsid w:val="003755DA"/>
    <w:rsid w:val="00375AF3"/>
    <w:rsid w:val="00376F72"/>
    <w:rsid w:val="00380417"/>
    <w:rsid w:val="00380882"/>
    <w:rsid w:val="00381202"/>
    <w:rsid w:val="00381298"/>
    <w:rsid w:val="003812CE"/>
    <w:rsid w:val="00381579"/>
    <w:rsid w:val="00381FC3"/>
    <w:rsid w:val="00383D07"/>
    <w:rsid w:val="0038423F"/>
    <w:rsid w:val="003845A7"/>
    <w:rsid w:val="00390FE1"/>
    <w:rsid w:val="00390FF4"/>
    <w:rsid w:val="003922B8"/>
    <w:rsid w:val="0039295F"/>
    <w:rsid w:val="00393A01"/>
    <w:rsid w:val="00394868"/>
    <w:rsid w:val="00395205"/>
    <w:rsid w:val="00395BB4"/>
    <w:rsid w:val="00397C0E"/>
    <w:rsid w:val="00397E46"/>
    <w:rsid w:val="003A09C3"/>
    <w:rsid w:val="003A1139"/>
    <w:rsid w:val="003A1E3E"/>
    <w:rsid w:val="003A2431"/>
    <w:rsid w:val="003A2C63"/>
    <w:rsid w:val="003A4E77"/>
    <w:rsid w:val="003A5BC9"/>
    <w:rsid w:val="003A6817"/>
    <w:rsid w:val="003A704F"/>
    <w:rsid w:val="003A783A"/>
    <w:rsid w:val="003A7DC7"/>
    <w:rsid w:val="003B256D"/>
    <w:rsid w:val="003B3155"/>
    <w:rsid w:val="003B4193"/>
    <w:rsid w:val="003B5561"/>
    <w:rsid w:val="003B618B"/>
    <w:rsid w:val="003B6D3A"/>
    <w:rsid w:val="003B75CE"/>
    <w:rsid w:val="003B7EA6"/>
    <w:rsid w:val="003C03A4"/>
    <w:rsid w:val="003C0F1C"/>
    <w:rsid w:val="003C1324"/>
    <w:rsid w:val="003C1595"/>
    <w:rsid w:val="003C1DB9"/>
    <w:rsid w:val="003C395A"/>
    <w:rsid w:val="003C3A2B"/>
    <w:rsid w:val="003C3D6F"/>
    <w:rsid w:val="003C496D"/>
    <w:rsid w:val="003C598C"/>
    <w:rsid w:val="003C73C3"/>
    <w:rsid w:val="003D08A6"/>
    <w:rsid w:val="003D1034"/>
    <w:rsid w:val="003D1C3D"/>
    <w:rsid w:val="003D3BB5"/>
    <w:rsid w:val="003D4203"/>
    <w:rsid w:val="003D5181"/>
    <w:rsid w:val="003D51B3"/>
    <w:rsid w:val="003D5518"/>
    <w:rsid w:val="003D61FC"/>
    <w:rsid w:val="003D7117"/>
    <w:rsid w:val="003D7733"/>
    <w:rsid w:val="003E05D0"/>
    <w:rsid w:val="003E0BDF"/>
    <w:rsid w:val="003E1280"/>
    <w:rsid w:val="003E16A7"/>
    <w:rsid w:val="003E2205"/>
    <w:rsid w:val="003E232B"/>
    <w:rsid w:val="003E24D0"/>
    <w:rsid w:val="003E2A92"/>
    <w:rsid w:val="003E2B76"/>
    <w:rsid w:val="003E3543"/>
    <w:rsid w:val="003E51DC"/>
    <w:rsid w:val="003E60FF"/>
    <w:rsid w:val="003E7D52"/>
    <w:rsid w:val="003E7DD7"/>
    <w:rsid w:val="003F016A"/>
    <w:rsid w:val="003F04B1"/>
    <w:rsid w:val="003F07A5"/>
    <w:rsid w:val="003F1485"/>
    <w:rsid w:val="003F3AB2"/>
    <w:rsid w:val="003F460D"/>
    <w:rsid w:val="003F4CB3"/>
    <w:rsid w:val="003F4E1B"/>
    <w:rsid w:val="003F543E"/>
    <w:rsid w:val="003F5461"/>
    <w:rsid w:val="003F55EA"/>
    <w:rsid w:val="003F56A5"/>
    <w:rsid w:val="003F63B1"/>
    <w:rsid w:val="003F774D"/>
    <w:rsid w:val="003F7998"/>
    <w:rsid w:val="003F7C4B"/>
    <w:rsid w:val="00401643"/>
    <w:rsid w:val="00402DFC"/>
    <w:rsid w:val="00403066"/>
    <w:rsid w:val="00403256"/>
    <w:rsid w:val="00404427"/>
    <w:rsid w:val="00404E98"/>
    <w:rsid w:val="00405BDB"/>
    <w:rsid w:val="00405C68"/>
    <w:rsid w:val="00405CE7"/>
    <w:rsid w:val="00406781"/>
    <w:rsid w:val="00406F47"/>
    <w:rsid w:val="0040741F"/>
    <w:rsid w:val="00407A7B"/>
    <w:rsid w:val="00407AAC"/>
    <w:rsid w:val="00411247"/>
    <w:rsid w:val="0041173D"/>
    <w:rsid w:val="004123AB"/>
    <w:rsid w:val="0041259C"/>
    <w:rsid w:val="00415447"/>
    <w:rsid w:val="00416918"/>
    <w:rsid w:val="00416BD3"/>
    <w:rsid w:val="0041748C"/>
    <w:rsid w:val="0041780E"/>
    <w:rsid w:val="004204DF"/>
    <w:rsid w:val="0042063A"/>
    <w:rsid w:val="0042070A"/>
    <w:rsid w:val="00420DCF"/>
    <w:rsid w:val="00421A20"/>
    <w:rsid w:val="00422058"/>
    <w:rsid w:val="00424C3E"/>
    <w:rsid w:val="004276FE"/>
    <w:rsid w:val="00427F3E"/>
    <w:rsid w:val="00430008"/>
    <w:rsid w:val="0043085B"/>
    <w:rsid w:val="00431C5F"/>
    <w:rsid w:val="00431EDB"/>
    <w:rsid w:val="00432D0A"/>
    <w:rsid w:val="00433A8F"/>
    <w:rsid w:val="00433E81"/>
    <w:rsid w:val="00434E4A"/>
    <w:rsid w:val="00434EA5"/>
    <w:rsid w:val="004357D0"/>
    <w:rsid w:val="004363BE"/>
    <w:rsid w:val="00436663"/>
    <w:rsid w:val="0043788E"/>
    <w:rsid w:val="00440475"/>
    <w:rsid w:val="00440A02"/>
    <w:rsid w:val="00440BC6"/>
    <w:rsid w:val="004415B6"/>
    <w:rsid w:val="00442831"/>
    <w:rsid w:val="004433A6"/>
    <w:rsid w:val="004462FB"/>
    <w:rsid w:val="00452E3C"/>
    <w:rsid w:val="004534C9"/>
    <w:rsid w:val="00454F1A"/>
    <w:rsid w:val="00457F38"/>
    <w:rsid w:val="0046038A"/>
    <w:rsid w:val="004613B0"/>
    <w:rsid w:val="00464421"/>
    <w:rsid w:val="00465128"/>
    <w:rsid w:val="0046562D"/>
    <w:rsid w:val="00465CC0"/>
    <w:rsid w:val="00465F60"/>
    <w:rsid w:val="00467900"/>
    <w:rsid w:val="00467BEA"/>
    <w:rsid w:val="00471B9D"/>
    <w:rsid w:val="0047372A"/>
    <w:rsid w:val="00475EFC"/>
    <w:rsid w:val="004768F7"/>
    <w:rsid w:val="00481514"/>
    <w:rsid w:val="00481F64"/>
    <w:rsid w:val="00483BFC"/>
    <w:rsid w:val="004840D3"/>
    <w:rsid w:val="00484F1C"/>
    <w:rsid w:val="004854EB"/>
    <w:rsid w:val="00490530"/>
    <w:rsid w:val="00492D58"/>
    <w:rsid w:val="00493178"/>
    <w:rsid w:val="00493697"/>
    <w:rsid w:val="00493C1A"/>
    <w:rsid w:val="00493C4B"/>
    <w:rsid w:val="004957C2"/>
    <w:rsid w:val="004974EA"/>
    <w:rsid w:val="00497AB3"/>
    <w:rsid w:val="004A021C"/>
    <w:rsid w:val="004A05DD"/>
    <w:rsid w:val="004A08B4"/>
    <w:rsid w:val="004A112D"/>
    <w:rsid w:val="004A1592"/>
    <w:rsid w:val="004A1CE2"/>
    <w:rsid w:val="004A3239"/>
    <w:rsid w:val="004A3570"/>
    <w:rsid w:val="004A35B5"/>
    <w:rsid w:val="004A3CF2"/>
    <w:rsid w:val="004A61E1"/>
    <w:rsid w:val="004A6368"/>
    <w:rsid w:val="004B08F8"/>
    <w:rsid w:val="004B118B"/>
    <w:rsid w:val="004B1439"/>
    <w:rsid w:val="004B1AE5"/>
    <w:rsid w:val="004B1BD3"/>
    <w:rsid w:val="004B2746"/>
    <w:rsid w:val="004B2EC8"/>
    <w:rsid w:val="004B3C9E"/>
    <w:rsid w:val="004B4F92"/>
    <w:rsid w:val="004B5751"/>
    <w:rsid w:val="004B6C55"/>
    <w:rsid w:val="004B71CC"/>
    <w:rsid w:val="004C095A"/>
    <w:rsid w:val="004C17DC"/>
    <w:rsid w:val="004C1E38"/>
    <w:rsid w:val="004C20AD"/>
    <w:rsid w:val="004C2356"/>
    <w:rsid w:val="004C2BE4"/>
    <w:rsid w:val="004C499C"/>
    <w:rsid w:val="004C5A7E"/>
    <w:rsid w:val="004C5E96"/>
    <w:rsid w:val="004C617D"/>
    <w:rsid w:val="004C7321"/>
    <w:rsid w:val="004C78FE"/>
    <w:rsid w:val="004D1F49"/>
    <w:rsid w:val="004D3743"/>
    <w:rsid w:val="004D4258"/>
    <w:rsid w:val="004D4C83"/>
    <w:rsid w:val="004D570D"/>
    <w:rsid w:val="004D700F"/>
    <w:rsid w:val="004E0562"/>
    <w:rsid w:val="004E1A04"/>
    <w:rsid w:val="004E2AD7"/>
    <w:rsid w:val="004E4444"/>
    <w:rsid w:val="004E4D47"/>
    <w:rsid w:val="004E513A"/>
    <w:rsid w:val="004E5279"/>
    <w:rsid w:val="004E5550"/>
    <w:rsid w:val="004E5C84"/>
    <w:rsid w:val="004E6FD9"/>
    <w:rsid w:val="004E718C"/>
    <w:rsid w:val="004F0841"/>
    <w:rsid w:val="004F0A80"/>
    <w:rsid w:val="004F15C2"/>
    <w:rsid w:val="004F1D15"/>
    <w:rsid w:val="004F2C48"/>
    <w:rsid w:val="004F4333"/>
    <w:rsid w:val="004F4A24"/>
    <w:rsid w:val="004F64B7"/>
    <w:rsid w:val="004F746A"/>
    <w:rsid w:val="004F7491"/>
    <w:rsid w:val="005005B3"/>
    <w:rsid w:val="005023EA"/>
    <w:rsid w:val="00503146"/>
    <w:rsid w:val="00504C7B"/>
    <w:rsid w:val="00507DA7"/>
    <w:rsid w:val="00510323"/>
    <w:rsid w:val="00510774"/>
    <w:rsid w:val="005107A9"/>
    <w:rsid w:val="00511E80"/>
    <w:rsid w:val="00514301"/>
    <w:rsid w:val="0051443B"/>
    <w:rsid w:val="00514845"/>
    <w:rsid w:val="005150BC"/>
    <w:rsid w:val="00515BE0"/>
    <w:rsid w:val="00516D3F"/>
    <w:rsid w:val="00517212"/>
    <w:rsid w:val="00517FA4"/>
    <w:rsid w:val="00520398"/>
    <w:rsid w:val="00521247"/>
    <w:rsid w:val="00524339"/>
    <w:rsid w:val="005244CF"/>
    <w:rsid w:val="00525793"/>
    <w:rsid w:val="005258A1"/>
    <w:rsid w:val="00525B13"/>
    <w:rsid w:val="00531516"/>
    <w:rsid w:val="00531930"/>
    <w:rsid w:val="00531A2C"/>
    <w:rsid w:val="00532A87"/>
    <w:rsid w:val="005337AA"/>
    <w:rsid w:val="0053478D"/>
    <w:rsid w:val="0053572D"/>
    <w:rsid w:val="00535D39"/>
    <w:rsid w:val="00537D30"/>
    <w:rsid w:val="00540C2F"/>
    <w:rsid w:val="00540EB0"/>
    <w:rsid w:val="005419A9"/>
    <w:rsid w:val="0054317E"/>
    <w:rsid w:val="00543C45"/>
    <w:rsid w:val="005454E1"/>
    <w:rsid w:val="00546FE7"/>
    <w:rsid w:val="00547C05"/>
    <w:rsid w:val="00547E27"/>
    <w:rsid w:val="00550ED4"/>
    <w:rsid w:val="0055164D"/>
    <w:rsid w:val="00551DD2"/>
    <w:rsid w:val="00552152"/>
    <w:rsid w:val="005526E9"/>
    <w:rsid w:val="00552775"/>
    <w:rsid w:val="00552B60"/>
    <w:rsid w:val="00554086"/>
    <w:rsid w:val="0055572A"/>
    <w:rsid w:val="00556126"/>
    <w:rsid w:val="00556169"/>
    <w:rsid w:val="005569B7"/>
    <w:rsid w:val="0055730D"/>
    <w:rsid w:val="00557FDC"/>
    <w:rsid w:val="00560C78"/>
    <w:rsid w:val="00561068"/>
    <w:rsid w:val="0056249B"/>
    <w:rsid w:val="00562C05"/>
    <w:rsid w:val="00563943"/>
    <w:rsid w:val="00563BEA"/>
    <w:rsid w:val="00564481"/>
    <w:rsid w:val="00564533"/>
    <w:rsid w:val="0056466C"/>
    <w:rsid w:val="005647FB"/>
    <w:rsid w:val="00564C12"/>
    <w:rsid w:val="00565935"/>
    <w:rsid w:val="00565A2E"/>
    <w:rsid w:val="00566C7C"/>
    <w:rsid w:val="00567909"/>
    <w:rsid w:val="00567D5B"/>
    <w:rsid w:val="005701AE"/>
    <w:rsid w:val="00570610"/>
    <w:rsid w:val="00571657"/>
    <w:rsid w:val="00571AD4"/>
    <w:rsid w:val="0057288F"/>
    <w:rsid w:val="00572957"/>
    <w:rsid w:val="005730A3"/>
    <w:rsid w:val="005756D1"/>
    <w:rsid w:val="00576C54"/>
    <w:rsid w:val="0057731E"/>
    <w:rsid w:val="005802AC"/>
    <w:rsid w:val="005817E1"/>
    <w:rsid w:val="00581AF1"/>
    <w:rsid w:val="00583560"/>
    <w:rsid w:val="00584A37"/>
    <w:rsid w:val="00584D12"/>
    <w:rsid w:val="00586133"/>
    <w:rsid w:val="00587060"/>
    <w:rsid w:val="00587066"/>
    <w:rsid w:val="00590070"/>
    <w:rsid w:val="00591BF0"/>
    <w:rsid w:val="0059275D"/>
    <w:rsid w:val="00593335"/>
    <w:rsid w:val="00593A19"/>
    <w:rsid w:val="00594067"/>
    <w:rsid w:val="005950F2"/>
    <w:rsid w:val="00595A16"/>
    <w:rsid w:val="00595EBB"/>
    <w:rsid w:val="005963B1"/>
    <w:rsid w:val="005A2481"/>
    <w:rsid w:val="005A27F5"/>
    <w:rsid w:val="005A2AAF"/>
    <w:rsid w:val="005A2E4B"/>
    <w:rsid w:val="005A4E21"/>
    <w:rsid w:val="005A5E0E"/>
    <w:rsid w:val="005A66CD"/>
    <w:rsid w:val="005A7345"/>
    <w:rsid w:val="005B072A"/>
    <w:rsid w:val="005B0C03"/>
    <w:rsid w:val="005B1D1F"/>
    <w:rsid w:val="005B444A"/>
    <w:rsid w:val="005B753E"/>
    <w:rsid w:val="005C1948"/>
    <w:rsid w:val="005C2422"/>
    <w:rsid w:val="005C273B"/>
    <w:rsid w:val="005C5094"/>
    <w:rsid w:val="005C5155"/>
    <w:rsid w:val="005C7E03"/>
    <w:rsid w:val="005D125B"/>
    <w:rsid w:val="005D12A0"/>
    <w:rsid w:val="005D1484"/>
    <w:rsid w:val="005D1729"/>
    <w:rsid w:val="005D1D8C"/>
    <w:rsid w:val="005D2974"/>
    <w:rsid w:val="005D3561"/>
    <w:rsid w:val="005D35FE"/>
    <w:rsid w:val="005D3B98"/>
    <w:rsid w:val="005D44C0"/>
    <w:rsid w:val="005D4783"/>
    <w:rsid w:val="005D6A02"/>
    <w:rsid w:val="005D705B"/>
    <w:rsid w:val="005E03D2"/>
    <w:rsid w:val="005E1AB8"/>
    <w:rsid w:val="005E2F88"/>
    <w:rsid w:val="005E4B2D"/>
    <w:rsid w:val="005F1ACA"/>
    <w:rsid w:val="005F40DD"/>
    <w:rsid w:val="005F5183"/>
    <w:rsid w:val="005F6C26"/>
    <w:rsid w:val="005F6CD2"/>
    <w:rsid w:val="0060026B"/>
    <w:rsid w:val="00600359"/>
    <w:rsid w:val="0060082A"/>
    <w:rsid w:val="00600EDC"/>
    <w:rsid w:val="00600F22"/>
    <w:rsid w:val="006012B6"/>
    <w:rsid w:val="00601786"/>
    <w:rsid w:val="00601FFA"/>
    <w:rsid w:val="00603B75"/>
    <w:rsid w:val="0060499A"/>
    <w:rsid w:val="00605619"/>
    <w:rsid w:val="00605CE7"/>
    <w:rsid w:val="00607075"/>
    <w:rsid w:val="00607B69"/>
    <w:rsid w:val="00610D9D"/>
    <w:rsid w:val="006126F8"/>
    <w:rsid w:val="00612DE1"/>
    <w:rsid w:val="00612F4C"/>
    <w:rsid w:val="00613DCC"/>
    <w:rsid w:val="00614116"/>
    <w:rsid w:val="00615009"/>
    <w:rsid w:val="00615124"/>
    <w:rsid w:val="00615CF4"/>
    <w:rsid w:val="00616290"/>
    <w:rsid w:val="00616A1A"/>
    <w:rsid w:val="00617113"/>
    <w:rsid w:val="00617676"/>
    <w:rsid w:val="00620260"/>
    <w:rsid w:val="00620501"/>
    <w:rsid w:val="00622A9F"/>
    <w:rsid w:val="00625401"/>
    <w:rsid w:val="0062589D"/>
    <w:rsid w:val="00626F81"/>
    <w:rsid w:val="006314F4"/>
    <w:rsid w:val="00631CC8"/>
    <w:rsid w:val="00631F6A"/>
    <w:rsid w:val="00633396"/>
    <w:rsid w:val="006344E3"/>
    <w:rsid w:val="006346A7"/>
    <w:rsid w:val="0063480D"/>
    <w:rsid w:val="00636847"/>
    <w:rsid w:val="006433E2"/>
    <w:rsid w:val="00643801"/>
    <w:rsid w:val="0064600F"/>
    <w:rsid w:val="00647A24"/>
    <w:rsid w:val="00651D39"/>
    <w:rsid w:val="00652D3F"/>
    <w:rsid w:val="006534AF"/>
    <w:rsid w:val="00653729"/>
    <w:rsid w:val="006537F0"/>
    <w:rsid w:val="006539A3"/>
    <w:rsid w:val="00654EFE"/>
    <w:rsid w:val="00655229"/>
    <w:rsid w:val="0065645F"/>
    <w:rsid w:val="0065683A"/>
    <w:rsid w:val="006571B1"/>
    <w:rsid w:val="006609DD"/>
    <w:rsid w:val="00661CD3"/>
    <w:rsid w:val="006622A8"/>
    <w:rsid w:val="00662B66"/>
    <w:rsid w:val="00663561"/>
    <w:rsid w:val="00664141"/>
    <w:rsid w:val="00664597"/>
    <w:rsid w:val="006655D2"/>
    <w:rsid w:val="00665632"/>
    <w:rsid w:val="00667629"/>
    <w:rsid w:val="00667779"/>
    <w:rsid w:val="00672436"/>
    <w:rsid w:val="006730C7"/>
    <w:rsid w:val="006731B7"/>
    <w:rsid w:val="006739B8"/>
    <w:rsid w:val="00674184"/>
    <w:rsid w:val="00674213"/>
    <w:rsid w:val="006755AE"/>
    <w:rsid w:val="00675E62"/>
    <w:rsid w:val="00676F0F"/>
    <w:rsid w:val="0068087F"/>
    <w:rsid w:val="00680B28"/>
    <w:rsid w:val="00680D93"/>
    <w:rsid w:val="0068109A"/>
    <w:rsid w:val="0068120B"/>
    <w:rsid w:val="00681ABE"/>
    <w:rsid w:val="00681C4B"/>
    <w:rsid w:val="006832F4"/>
    <w:rsid w:val="00685F84"/>
    <w:rsid w:val="00687E7C"/>
    <w:rsid w:val="006906B3"/>
    <w:rsid w:val="006908A1"/>
    <w:rsid w:val="006912CA"/>
    <w:rsid w:val="006914C6"/>
    <w:rsid w:val="0069448D"/>
    <w:rsid w:val="00695845"/>
    <w:rsid w:val="00695A77"/>
    <w:rsid w:val="0069624D"/>
    <w:rsid w:val="00696806"/>
    <w:rsid w:val="006970AF"/>
    <w:rsid w:val="006A2EC2"/>
    <w:rsid w:val="006A34F9"/>
    <w:rsid w:val="006A3F19"/>
    <w:rsid w:val="006A42B7"/>
    <w:rsid w:val="006A5130"/>
    <w:rsid w:val="006A55B6"/>
    <w:rsid w:val="006A70AB"/>
    <w:rsid w:val="006A7413"/>
    <w:rsid w:val="006B05F5"/>
    <w:rsid w:val="006B1B95"/>
    <w:rsid w:val="006B3D4B"/>
    <w:rsid w:val="006B3F22"/>
    <w:rsid w:val="006B42DC"/>
    <w:rsid w:val="006B45DB"/>
    <w:rsid w:val="006B613E"/>
    <w:rsid w:val="006B61B1"/>
    <w:rsid w:val="006C1843"/>
    <w:rsid w:val="006C58E2"/>
    <w:rsid w:val="006C62E8"/>
    <w:rsid w:val="006C6BBC"/>
    <w:rsid w:val="006D0F1D"/>
    <w:rsid w:val="006D11A9"/>
    <w:rsid w:val="006D1766"/>
    <w:rsid w:val="006D1B71"/>
    <w:rsid w:val="006D1B93"/>
    <w:rsid w:val="006D1DA7"/>
    <w:rsid w:val="006D1E31"/>
    <w:rsid w:val="006D20F3"/>
    <w:rsid w:val="006D2DAB"/>
    <w:rsid w:val="006D348A"/>
    <w:rsid w:val="006D4301"/>
    <w:rsid w:val="006D4306"/>
    <w:rsid w:val="006D6998"/>
    <w:rsid w:val="006D72A9"/>
    <w:rsid w:val="006E2175"/>
    <w:rsid w:val="006E2DA9"/>
    <w:rsid w:val="006E3193"/>
    <w:rsid w:val="006E383E"/>
    <w:rsid w:val="006E39A6"/>
    <w:rsid w:val="006E3D39"/>
    <w:rsid w:val="006E41F7"/>
    <w:rsid w:val="006E5CB1"/>
    <w:rsid w:val="006E62AE"/>
    <w:rsid w:val="006E6B22"/>
    <w:rsid w:val="006E7DF3"/>
    <w:rsid w:val="006F0232"/>
    <w:rsid w:val="006F107B"/>
    <w:rsid w:val="006F1283"/>
    <w:rsid w:val="006F2EDE"/>
    <w:rsid w:val="006F33D5"/>
    <w:rsid w:val="006F4EEA"/>
    <w:rsid w:val="006F53A1"/>
    <w:rsid w:val="006F63D6"/>
    <w:rsid w:val="006F6511"/>
    <w:rsid w:val="006F776C"/>
    <w:rsid w:val="006F7AD4"/>
    <w:rsid w:val="0070004C"/>
    <w:rsid w:val="00700940"/>
    <w:rsid w:val="00701467"/>
    <w:rsid w:val="007018DD"/>
    <w:rsid w:val="00701916"/>
    <w:rsid w:val="0070403C"/>
    <w:rsid w:val="0070457E"/>
    <w:rsid w:val="00704681"/>
    <w:rsid w:val="0070519C"/>
    <w:rsid w:val="007065CC"/>
    <w:rsid w:val="00706AFC"/>
    <w:rsid w:val="0070766E"/>
    <w:rsid w:val="00707737"/>
    <w:rsid w:val="00707CEE"/>
    <w:rsid w:val="00707D61"/>
    <w:rsid w:val="007106D9"/>
    <w:rsid w:val="007114ED"/>
    <w:rsid w:val="00711BF2"/>
    <w:rsid w:val="007130AF"/>
    <w:rsid w:val="00714C36"/>
    <w:rsid w:val="00715F7A"/>
    <w:rsid w:val="00715FAD"/>
    <w:rsid w:val="0071685F"/>
    <w:rsid w:val="0072191D"/>
    <w:rsid w:val="007220A9"/>
    <w:rsid w:val="00722614"/>
    <w:rsid w:val="00722A15"/>
    <w:rsid w:val="0072302B"/>
    <w:rsid w:val="00724BD6"/>
    <w:rsid w:val="00725298"/>
    <w:rsid w:val="007253EC"/>
    <w:rsid w:val="007257C6"/>
    <w:rsid w:val="00725A6A"/>
    <w:rsid w:val="00725CB9"/>
    <w:rsid w:val="00725E59"/>
    <w:rsid w:val="00726E69"/>
    <w:rsid w:val="00730451"/>
    <w:rsid w:val="007343DF"/>
    <w:rsid w:val="00734E8B"/>
    <w:rsid w:val="00734F3B"/>
    <w:rsid w:val="00736606"/>
    <w:rsid w:val="00737C4E"/>
    <w:rsid w:val="00740205"/>
    <w:rsid w:val="00740CB0"/>
    <w:rsid w:val="00741362"/>
    <w:rsid w:val="00743C27"/>
    <w:rsid w:val="00744615"/>
    <w:rsid w:val="0074490F"/>
    <w:rsid w:val="00747C1D"/>
    <w:rsid w:val="007528CE"/>
    <w:rsid w:val="00753301"/>
    <w:rsid w:val="00753886"/>
    <w:rsid w:val="00753B7D"/>
    <w:rsid w:val="007543A6"/>
    <w:rsid w:val="00754585"/>
    <w:rsid w:val="00755723"/>
    <w:rsid w:val="00755E94"/>
    <w:rsid w:val="00756DC3"/>
    <w:rsid w:val="00762B3C"/>
    <w:rsid w:val="00763B87"/>
    <w:rsid w:val="0076415F"/>
    <w:rsid w:val="00764957"/>
    <w:rsid w:val="007649F9"/>
    <w:rsid w:val="00764E1A"/>
    <w:rsid w:val="00766091"/>
    <w:rsid w:val="007660AF"/>
    <w:rsid w:val="00767BB0"/>
    <w:rsid w:val="00770314"/>
    <w:rsid w:val="00770810"/>
    <w:rsid w:val="007709CA"/>
    <w:rsid w:val="00770BAC"/>
    <w:rsid w:val="00770CA3"/>
    <w:rsid w:val="007722AB"/>
    <w:rsid w:val="00773124"/>
    <w:rsid w:val="00775F47"/>
    <w:rsid w:val="0077605F"/>
    <w:rsid w:val="00780BE9"/>
    <w:rsid w:val="0078116A"/>
    <w:rsid w:val="007813AC"/>
    <w:rsid w:val="00781497"/>
    <w:rsid w:val="00781872"/>
    <w:rsid w:val="00782D67"/>
    <w:rsid w:val="00783292"/>
    <w:rsid w:val="007834F5"/>
    <w:rsid w:val="00783EE6"/>
    <w:rsid w:val="00785B93"/>
    <w:rsid w:val="00785F03"/>
    <w:rsid w:val="00786A1D"/>
    <w:rsid w:val="007912A8"/>
    <w:rsid w:val="007915D7"/>
    <w:rsid w:val="00791945"/>
    <w:rsid w:val="0079227F"/>
    <w:rsid w:val="0079352B"/>
    <w:rsid w:val="00795F5B"/>
    <w:rsid w:val="0079621C"/>
    <w:rsid w:val="007967B9"/>
    <w:rsid w:val="00796DAC"/>
    <w:rsid w:val="007972D4"/>
    <w:rsid w:val="007A0EFB"/>
    <w:rsid w:val="007A1AE6"/>
    <w:rsid w:val="007A1D9E"/>
    <w:rsid w:val="007A29A2"/>
    <w:rsid w:val="007A521F"/>
    <w:rsid w:val="007A60EF"/>
    <w:rsid w:val="007A7A9E"/>
    <w:rsid w:val="007A7F2B"/>
    <w:rsid w:val="007B0428"/>
    <w:rsid w:val="007B1714"/>
    <w:rsid w:val="007B17EF"/>
    <w:rsid w:val="007B27BB"/>
    <w:rsid w:val="007B3571"/>
    <w:rsid w:val="007B3A4D"/>
    <w:rsid w:val="007B3B92"/>
    <w:rsid w:val="007B471A"/>
    <w:rsid w:val="007B4FE5"/>
    <w:rsid w:val="007B58C0"/>
    <w:rsid w:val="007B60D5"/>
    <w:rsid w:val="007B76DB"/>
    <w:rsid w:val="007C0D46"/>
    <w:rsid w:val="007C19F4"/>
    <w:rsid w:val="007C20DF"/>
    <w:rsid w:val="007C414C"/>
    <w:rsid w:val="007C4C85"/>
    <w:rsid w:val="007C4FC7"/>
    <w:rsid w:val="007C52FF"/>
    <w:rsid w:val="007C549C"/>
    <w:rsid w:val="007C7715"/>
    <w:rsid w:val="007D0DC4"/>
    <w:rsid w:val="007D216C"/>
    <w:rsid w:val="007D2439"/>
    <w:rsid w:val="007D3149"/>
    <w:rsid w:val="007D325C"/>
    <w:rsid w:val="007D5DD2"/>
    <w:rsid w:val="007D5E36"/>
    <w:rsid w:val="007D6940"/>
    <w:rsid w:val="007D72FE"/>
    <w:rsid w:val="007D7BE7"/>
    <w:rsid w:val="007E008F"/>
    <w:rsid w:val="007E38C1"/>
    <w:rsid w:val="007E4114"/>
    <w:rsid w:val="007E429D"/>
    <w:rsid w:val="007E4C15"/>
    <w:rsid w:val="007E6A7C"/>
    <w:rsid w:val="007F1BC8"/>
    <w:rsid w:val="007F1C41"/>
    <w:rsid w:val="007F23D6"/>
    <w:rsid w:val="007F3D04"/>
    <w:rsid w:val="007F3F31"/>
    <w:rsid w:val="007F52EA"/>
    <w:rsid w:val="007F579F"/>
    <w:rsid w:val="00800069"/>
    <w:rsid w:val="00802A40"/>
    <w:rsid w:val="008033EA"/>
    <w:rsid w:val="008036F2"/>
    <w:rsid w:val="00805009"/>
    <w:rsid w:val="00807F4C"/>
    <w:rsid w:val="00810EEA"/>
    <w:rsid w:val="00811E6D"/>
    <w:rsid w:val="00812034"/>
    <w:rsid w:val="00812FC2"/>
    <w:rsid w:val="008132B9"/>
    <w:rsid w:val="00813A79"/>
    <w:rsid w:val="00814947"/>
    <w:rsid w:val="008159FE"/>
    <w:rsid w:val="00815A39"/>
    <w:rsid w:val="008162C7"/>
    <w:rsid w:val="008176FD"/>
    <w:rsid w:val="008216AD"/>
    <w:rsid w:val="0082193D"/>
    <w:rsid w:val="00821E72"/>
    <w:rsid w:val="00822A4A"/>
    <w:rsid w:val="00822F02"/>
    <w:rsid w:val="00822F65"/>
    <w:rsid w:val="008240B9"/>
    <w:rsid w:val="008247D6"/>
    <w:rsid w:val="00824A43"/>
    <w:rsid w:val="00824A74"/>
    <w:rsid w:val="00824B97"/>
    <w:rsid w:val="00825323"/>
    <w:rsid w:val="00825963"/>
    <w:rsid w:val="008276C8"/>
    <w:rsid w:val="00830293"/>
    <w:rsid w:val="00831649"/>
    <w:rsid w:val="0083292D"/>
    <w:rsid w:val="00834171"/>
    <w:rsid w:val="008342FB"/>
    <w:rsid w:val="00834656"/>
    <w:rsid w:val="00834CED"/>
    <w:rsid w:val="00835D65"/>
    <w:rsid w:val="00835D9D"/>
    <w:rsid w:val="00836F53"/>
    <w:rsid w:val="00837619"/>
    <w:rsid w:val="00841C95"/>
    <w:rsid w:val="008424EA"/>
    <w:rsid w:val="00842C61"/>
    <w:rsid w:val="008430C6"/>
    <w:rsid w:val="008431BD"/>
    <w:rsid w:val="008465FB"/>
    <w:rsid w:val="00850327"/>
    <w:rsid w:val="00850B87"/>
    <w:rsid w:val="00850C74"/>
    <w:rsid w:val="0085461A"/>
    <w:rsid w:val="0085539B"/>
    <w:rsid w:val="00857440"/>
    <w:rsid w:val="008604FA"/>
    <w:rsid w:val="008607F9"/>
    <w:rsid w:val="00862972"/>
    <w:rsid w:val="00865829"/>
    <w:rsid w:val="008660B1"/>
    <w:rsid w:val="008664C1"/>
    <w:rsid w:val="00867166"/>
    <w:rsid w:val="00867527"/>
    <w:rsid w:val="0087050A"/>
    <w:rsid w:val="00871327"/>
    <w:rsid w:val="00872021"/>
    <w:rsid w:val="00872251"/>
    <w:rsid w:val="00873C97"/>
    <w:rsid w:val="008757FF"/>
    <w:rsid w:val="00876F58"/>
    <w:rsid w:val="008774C9"/>
    <w:rsid w:val="008777BC"/>
    <w:rsid w:val="00877E9F"/>
    <w:rsid w:val="00877EFF"/>
    <w:rsid w:val="00881D1C"/>
    <w:rsid w:val="008848BD"/>
    <w:rsid w:val="00885BB5"/>
    <w:rsid w:val="008868BB"/>
    <w:rsid w:val="00886D8C"/>
    <w:rsid w:val="0088753B"/>
    <w:rsid w:val="00890527"/>
    <w:rsid w:val="00890A4C"/>
    <w:rsid w:val="008914D0"/>
    <w:rsid w:val="00893DC8"/>
    <w:rsid w:val="008966BF"/>
    <w:rsid w:val="008A0E2A"/>
    <w:rsid w:val="008A0E89"/>
    <w:rsid w:val="008A14DB"/>
    <w:rsid w:val="008A1914"/>
    <w:rsid w:val="008A2154"/>
    <w:rsid w:val="008A2EFF"/>
    <w:rsid w:val="008A4647"/>
    <w:rsid w:val="008A47B6"/>
    <w:rsid w:val="008A5395"/>
    <w:rsid w:val="008A70B4"/>
    <w:rsid w:val="008A7160"/>
    <w:rsid w:val="008A73FE"/>
    <w:rsid w:val="008A776F"/>
    <w:rsid w:val="008B017C"/>
    <w:rsid w:val="008B042C"/>
    <w:rsid w:val="008B0466"/>
    <w:rsid w:val="008B1DF5"/>
    <w:rsid w:val="008B5E49"/>
    <w:rsid w:val="008B7329"/>
    <w:rsid w:val="008B767B"/>
    <w:rsid w:val="008B76C1"/>
    <w:rsid w:val="008C049F"/>
    <w:rsid w:val="008C074A"/>
    <w:rsid w:val="008C08FE"/>
    <w:rsid w:val="008C237F"/>
    <w:rsid w:val="008C2384"/>
    <w:rsid w:val="008C3C0C"/>
    <w:rsid w:val="008C4023"/>
    <w:rsid w:val="008C4E16"/>
    <w:rsid w:val="008C4E43"/>
    <w:rsid w:val="008C61BA"/>
    <w:rsid w:val="008C6AA2"/>
    <w:rsid w:val="008C6B8E"/>
    <w:rsid w:val="008C7997"/>
    <w:rsid w:val="008C7B54"/>
    <w:rsid w:val="008D09ED"/>
    <w:rsid w:val="008D0C4B"/>
    <w:rsid w:val="008D11FB"/>
    <w:rsid w:val="008D19A9"/>
    <w:rsid w:val="008D19CA"/>
    <w:rsid w:val="008D2311"/>
    <w:rsid w:val="008D476B"/>
    <w:rsid w:val="008D4C34"/>
    <w:rsid w:val="008D558A"/>
    <w:rsid w:val="008D6527"/>
    <w:rsid w:val="008D7A03"/>
    <w:rsid w:val="008E0295"/>
    <w:rsid w:val="008E0937"/>
    <w:rsid w:val="008E19B6"/>
    <w:rsid w:val="008E19EB"/>
    <w:rsid w:val="008E22E9"/>
    <w:rsid w:val="008E2A83"/>
    <w:rsid w:val="008E2E1D"/>
    <w:rsid w:val="008E393B"/>
    <w:rsid w:val="008E48CA"/>
    <w:rsid w:val="008E4A13"/>
    <w:rsid w:val="008E604A"/>
    <w:rsid w:val="008E6FBC"/>
    <w:rsid w:val="008F0BAB"/>
    <w:rsid w:val="008F34C3"/>
    <w:rsid w:val="008F4629"/>
    <w:rsid w:val="008F47E2"/>
    <w:rsid w:val="008F5899"/>
    <w:rsid w:val="008F5B47"/>
    <w:rsid w:val="008F67E6"/>
    <w:rsid w:val="008F6C5C"/>
    <w:rsid w:val="008F7C97"/>
    <w:rsid w:val="00900542"/>
    <w:rsid w:val="00900836"/>
    <w:rsid w:val="009012D5"/>
    <w:rsid w:val="00902921"/>
    <w:rsid w:val="00903C7B"/>
    <w:rsid w:val="00904473"/>
    <w:rsid w:val="00906A9D"/>
    <w:rsid w:val="00910428"/>
    <w:rsid w:val="009135FD"/>
    <w:rsid w:val="00917545"/>
    <w:rsid w:val="009178FB"/>
    <w:rsid w:val="0091797B"/>
    <w:rsid w:val="00920487"/>
    <w:rsid w:val="00920743"/>
    <w:rsid w:val="00922843"/>
    <w:rsid w:val="00923976"/>
    <w:rsid w:val="00925DD7"/>
    <w:rsid w:val="00925E05"/>
    <w:rsid w:val="009269A6"/>
    <w:rsid w:val="00926EE5"/>
    <w:rsid w:val="00927B11"/>
    <w:rsid w:val="00927F76"/>
    <w:rsid w:val="0093218D"/>
    <w:rsid w:val="00933112"/>
    <w:rsid w:val="00933E73"/>
    <w:rsid w:val="00935793"/>
    <w:rsid w:val="0094059F"/>
    <w:rsid w:val="009405D1"/>
    <w:rsid w:val="00940D13"/>
    <w:rsid w:val="00941FEB"/>
    <w:rsid w:val="009434A3"/>
    <w:rsid w:val="00944381"/>
    <w:rsid w:val="0094451D"/>
    <w:rsid w:val="0094537B"/>
    <w:rsid w:val="009464C4"/>
    <w:rsid w:val="00950455"/>
    <w:rsid w:val="009504A9"/>
    <w:rsid w:val="00950BD2"/>
    <w:rsid w:val="009514DA"/>
    <w:rsid w:val="009515AF"/>
    <w:rsid w:val="009518B7"/>
    <w:rsid w:val="009540FE"/>
    <w:rsid w:val="00955101"/>
    <w:rsid w:val="009565F4"/>
    <w:rsid w:val="00956D07"/>
    <w:rsid w:val="00957D8E"/>
    <w:rsid w:val="009600E9"/>
    <w:rsid w:val="0096153F"/>
    <w:rsid w:val="00961C6D"/>
    <w:rsid w:val="0096353E"/>
    <w:rsid w:val="0096454D"/>
    <w:rsid w:val="00964DB6"/>
    <w:rsid w:val="00965F5F"/>
    <w:rsid w:val="009717A7"/>
    <w:rsid w:val="00971EDC"/>
    <w:rsid w:val="009721C9"/>
    <w:rsid w:val="00972F1F"/>
    <w:rsid w:val="00973F2A"/>
    <w:rsid w:val="00975B1F"/>
    <w:rsid w:val="00976CCC"/>
    <w:rsid w:val="00977E3D"/>
    <w:rsid w:val="00982A87"/>
    <w:rsid w:val="00983558"/>
    <w:rsid w:val="00983EBC"/>
    <w:rsid w:val="009843B6"/>
    <w:rsid w:val="009853FF"/>
    <w:rsid w:val="0098591C"/>
    <w:rsid w:val="00985DB3"/>
    <w:rsid w:val="00986C57"/>
    <w:rsid w:val="00987FD7"/>
    <w:rsid w:val="009907C6"/>
    <w:rsid w:val="00991584"/>
    <w:rsid w:val="0099169E"/>
    <w:rsid w:val="00991A76"/>
    <w:rsid w:val="00991B6A"/>
    <w:rsid w:val="00992ED8"/>
    <w:rsid w:val="009939B7"/>
    <w:rsid w:val="00993B07"/>
    <w:rsid w:val="009955F7"/>
    <w:rsid w:val="009A0339"/>
    <w:rsid w:val="009A0371"/>
    <w:rsid w:val="009A14DF"/>
    <w:rsid w:val="009A2BBA"/>
    <w:rsid w:val="009A4308"/>
    <w:rsid w:val="009A446D"/>
    <w:rsid w:val="009A46F2"/>
    <w:rsid w:val="009A55B5"/>
    <w:rsid w:val="009A7631"/>
    <w:rsid w:val="009B06C9"/>
    <w:rsid w:val="009B1F0B"/>
    <w:rsid w:val="009B1F46"/>
    <w:rsid w:val="009B2096"/>
    <w:rsid w:val="009B3230"/>
    <w:rsid w:val="009B733F"/>
    <w:rsid w:val="009B7571"/>
    <w:rsid w:val="009B7B7B"/>
    <w:rsid w:val="009C08E7"/>
    <w:rsid w:val="009C0A61"/>
    <w:rsid w:val="009C0F04"/>
    <w:rsid w:val="009C2271"/>
    <w:rsid w:val="009C2DE8"/>
    <w:rsid w:val="009C33BC"/>
    <w:rsid w:val="009C6268"/>
    <w:rsid w:val="009C6C1F"/>
    <w:rsid w:val="009D1E21"/>
    <w:rsid w:val="009D2CC5"/>
    <w:rsid w:val="009D3805"/>
    <w:rsid w:val="009D4AF7"/>
    <w:rsid w:val="009D549C"/>
    <w:rsid w:val="009D5FB8"/>
    <w:rsid w:val="009D6B42"/>
    <w:rsid w:val="009D6F33"/>
    <w:rsid w:val="009D722B"/>
    <w:rsid w:val="009D7AC2"/>
    <w:rsid w:val="009E0A30"/>
    <w:rsid w:val="009E0CD0"/>
    <w:rsid w:val="009E0D47"/>
    <w:rsid w:val="009E1918"/>
    <w:rsid w:val="009E198F"/>
    <w:rsid w:val="009E1B35"/>
    <w:rsid w:val="009E2277"/>
    <w:rsid w:val="009E25DE"/>
    <w:rsid w:val="009E28FE"/>
    <w:rsid w:val="009E2CB9"/>
    <w:rsid w:val="009E4370"/>
    <w:rsid w:val="009E4643"/>
    <w:rsid w:val="009E4D47"/>
    <w:rsid w:val="009E65C1"/>
    <w:rsid w:val="009E6DB3"/>
    <w:rsid w:val="009F0593"/>
    <w:rsid w:val="009F0F32"/>
    <w:rsid w:val="009F1A72"/>
    <w:rsid w:val="009F1ECE"/>
    <w:rsid w:val="009F26C6"/>
    <w:rsid w:val="009F3B4C"/>
    <w:rsid w:val="009F3C21"/>
    <w:rsid w:val="009F3C83"/>
    <w:rsid w:val="009F407E"/>
    <w:rsid w:val="009F4898"/>
    <w:rsid w:val="009F52F5"/>
    <w:rsid w:val="009F5756"/>
    <w:rsid w:val="009F5949"/>
    <w:rsid w:val="009F59AA"/>
    <w:rsid w:val="009F6AD2"/>
    <w:rsid w:val="009F7A7F"/>
    <w:rsid w:val="00A0028F"/>
    <w:rsid w:val="00A01D1E"/>
    <w:rsid w:val="00A04617"/>
    <w:rsid w:val="00A05F14"/>
    <w:rsid w:val="00A073E0"/>
    <w:rsid w:val="00A075F8"/>
    <w:rsid w:val="00A10389"/>
    <w:rsid w:val="00A13009"/>
    <w:rsid w:val="00A140E8"/>
    <w:rsid w:val="00A14A14"/>
    <w:rsid w:val="00A14BDA"/>
    <w:rsid w:val="00A158A0"/>
    <w:rsid w:val="00A15D01"/>
    <w:rsid w:val="00A1610A"/>
    <w:rsid w:val="00A1680E"/>
    <w:rsid w:val="00A16BD6"/>
    <w:rsid w:val="00A16F39"/>
    <w:rsid w:val="00A17C51"/>
    <w:rsid w:val="00A2073D"/>
    <w:rsid w:val="00A2149F"/>
    <w:rsid w:val="00A2273C"/>
    <w:rsid w:val="00A22F1B"/>
    <w:rsid w:val="00A237C3"/>
    <w:rsid w:val="00A24009"/>
    <w:rsid w:val="00A24530"/>
    <w:rsid w:val="00A26BE1"/>
    <w:rsid w:val="00A30006"/>
    <w:rsid w:val="00A30109"/>
    <w:rsid w:val="00A30CE4"/>
    <w:rsid w:val="00A31FF7"/>
    <w:rsid w:val="00A32A51"/>
    <w:rsid w:val="00A34AD1"/>
    <w:rsid w:val="00A34C15"/>
    <w:rsid w:val="00A35B1A"/>
    <w:rsid w:val="00A35E90"/>
    <w:rsid w:val="00A37100"/>
    <w:rsid w:val="00A405A6"/>
    <w:rsid w:val="00A42528"/>
    <w:rsid w:val="00A43775"/>
    <w:rsid w:val="00A44F8C"/>
    <w:rsid w:val="00A45261"/>
    <w:rsid w:val="00A45F6C"/>
    <w:rsid w:val="00A46393"/>
    <w:rsid w:val="00A5094A"/>
    <w:rsid w:val="00A527A2"/>
    <w:rsid w:val="00A52B28"/>
    <w:rsid w:val="00A52C6E"/>
    <w:rsid w:val="00A530E5"/>
    <w:rsid w:val="00A53AE1"/>
    <w:rsid w:val="00A54146"/>
    <w:rsid w:val="00A542BD"/>
    <w:rsid w:val="00A557A1"/>
    <w:rsid w:val="00A56113"/>
    <w:rsid w:val="00A571F2"/>
    <w:rsid w:val="00A575DC"/>
    <w:rsid w:val="00A57C0A"/>
    <w:rsid w:val="00A60C1E"/>
    <w:rsid w:val="00A60CC2"/>
    <w:rsid w:val="00A63D62"/>
    <w:rsid w:val="00A63FF9"/>
    <w:rsid w:val="00A6533D"/>
    <w:rsid w:val="00A66D58"/>
    <w:rsid w:val="00A6739C"/>
    <w:rsid w:val="00A67E6E"/>
    <w:rsid w:val="00A70417"/>
    <w:rsid w:val="00A7047F"/>
    <w:rsid w:val="00A74063"/>
    <w:rsid w:val="00A76161"/>
    <w:rsid w:val="00A7706D"/>
    <w:rsid w:val="00A80E94"/>
    <w:rsid w:val="00A83683"/>
    <w:rsid w:val="00A83F24"/>
    <w:rsid w:val="00A85DBA"/>
    <w:rsid w:val="00A8710C"/>
    <w:rsid w:val="00A91295"/>
    <w:rsid w:val="00A91580"/>
    <w:rsid w:val="00A9218F"/>
    <w:rsid w:val="00A9299A"/>
    <w:rsid w:val="00A93EA0"/>
    <w:rsid w:val="00A94217"/>
    <w:rsid w:val="00A94D54"/>
    <w:rsid w:val="00A9591B"/>
    <w:rsid w:val="00A95B71"/>
    <w:rsid w:val="00A9617D"/>
    <w:rsid w:val="00A96F99"/>
    <w:rsid w:val="00AA0D81"/>
    <w:rsid w:val="00AA1A6C"/>
    <w:rsid w:val="00AA2C2F"/>
    <w:rsid w:val="00AA2ECC"/>
    <w:rsid w:val="00AA30F1"/>
    <w:rsid w:val="00AA486C"/>
    <w:rsid w:val="00AA4B21"/>
    <w:rsid w:val="00AA4E37"/>
    <w:rsid w:val="00AA5227"/>
    <w:rsid w:val="00AA7019"/>
    <w:rsid w:val="00AA748B"/>
    <w:rsid w:val="00AB06DB"/>
    <w:rsid w:val="00AB14F6"/>
    <w:rsid w:val="00AB2810"/>
    <w:rsid w:val="00AB2855"/>
    <w:rsid w:val="00AB3B72"/>
    <w:rsid w:val="00AB4B83"/>
    <w:rsid w:val="00AB4FEF"/>
    <w:rsid w:val="00AB5F2A"/>
    <w:rsid w:val="00AB6F5F"/>
    <w:rsid w:val="00AB7949"/>
    <w:rsid w:val="00AC15D6"/>
    <w:rsid w:val="00AC185C"/>
    <w:rsid w:val="00AC35F6"/>
    <w:rsid w:val="00AC3B90"/>
    <w:rsid w:val="00AC442E"/>
    <w:rsid w:val="00AC4715"/>
    <w:rsid w:val="00AC5369"/>
    <w:rsid w:val="00AC7D2C"/>
    <w:rsid w:val="00AD046E"/>
    <w:rsid w:val="00AD22D6"/>
    <w:rsid w:val="00AD4C58"/>
    <w:rsid w:val="00AD4D9C"/>
    <w:rsid w:val="00AD5121"/>
    <w:rsid w:val="00AD5CEA"/>
    <w:rsid w:val="00AD5E36"/>
    <w:rsid w:val="00AE0CB1"/>
    <w:rsid w:val="00AE1760"/>
    <w:rsid w:val="00AE2630"/>
    <w:rsid w:val="00AE2A1D"/>
    <w:rsid w:val="00AE2B3A"/>
    <w:rsid w:val="00AE3716"/>
    <w:rsid w:val="00AE3AE1"/>
    <w:rsid w:val="00AE57FA"/>
    <w:rsid w:val="00AE5A96"/>
    <w:rsid w:val="00AE74B5"/>
    <w:rsid w:val="00AF0900"/>
    <w:rsid w:val="00AF1E9E"/>
    <w:rsid w:val="00AF2652"/>
    <w:rsid w:val="00AF4D13"/>
    <w:rsid w:val="00AF6219"/>
    <w:rsid w:val="00AF6941"/>
    <w:rsid w:val="00AF70F1"/>
    <w:rsid w:val="00AF722B"/>
    <w:rsid w:val="00AF74F2"/>
    <w:rsid w:val="00AF7A61"/>
    <w:rsid w:val="00B00708"/>
    <w:rsid w:val="00B00930"/>
    <w:rsid w:val="00B045F2"/>
    <w:rsid w:val="00B1235B"/>
    <w:rsid w:val="00B157C0"/>
    <w:rsid w:val="00B15F94"/>
    <w:rsid w:val="00B1710F"/>
    <w:rsid w:val="00B17965"/>
    <w:rsid w:val="00B1799D"/>
    <w:rsid w:val="00B213EC"/>
    <w:rsid w:val="00B21DF6"/>
    <w:rsid w:val="00B2418D"/>
    <w:rsid w:val="00B248E4"/>
    <w:rsid w:val="00B2592C"/>
    <w:rsid w:val="00B26629"/>
    <w:rsid w:val="00B339FA"/>
    <w:rsid w:val="00B33BC7"/>
    <w:rsid w:val="00B3460E"/>
    <w:rsid w:val="00B3731A"/>
    <w:rsid w:val="00B43295"/>
    <w:rsid w:val="00B43424"/>
    <w:rsid w:val="00B44DC6"/>
    <w:rsid w:val="00B4643D"/>
    <w:rsid w:val="00B46E77"/>
    <w:rsid w:val="00B47316"/>
    <w:rsid w:val="00B479D3"/>
    <w:rsid w:val="00B52514"/>
    <w:rsid w:val="00B53ECC"/>
    <w:rsid w:val="00B540BC"/>
    <w:rsid w:val="00B5504A"/>
    <w:rsid w:val="00B5596D"/>
    <w:rsid w:val="00B619DD"/>
    <w:rsid w:val="00B61CFA"/>
    <w:rsid w:val="00B625A1"/>
    <w:rsid w:val="00B62C97"/>
    <w:rsid w:val="00B64677"/>
    <w:rsid w:val="00B64730"/>
    <w:rsid w:val="00B64839"/>
    <w:rsid w:val="00B64C27"/>
    <w:rsid w:val="00B67F96"/>
    <w:rsid w:val="00B70607"/>
    <w:rsid w:val="00B718A5"/>
    <w:rsid w:val="00B72CA5"/>
    <w:rsid w:val="00B73C13"/>
    <w:rsid w:val="00B75497"/>
    <w:rsid w:val="00B75E62"/>
    <w:rsid w:val="00B7652A"/>
    <w:rsid w:val="00B76590"/>
    <w:rsid w:val="00B7675B"/>
    <w:rsid w:val="00B768D7"/>
    <w:rsid w:val="00B7794D"/>
    <w:rsid w:val="00B80EA1"/>
    <w:rsid w:val="00B8313A"/>
    <w:rsid w:val="00B84927"/>
    <w:rsid w:val="00B84AD1"/>
    <w:rsid w:val="00B84FE9"/>
    <w:rsid w:val="00B90705"/>
    <w:rsid w:val="00B90E96"/>
    <w:rsid w:val="00B918DE"/>
    <w:rsid w:val="00B92256"/>
    <w:rsid w:val="00B95286"/>
    <w:rsid w:val="00B95C73"/>
    <w:rsid w:val="00B9609B"/>
    <w:rsid w:val="00B970AF"/>
    <w:rsid w:val="00B97E8A"/>
    <w:rsid w:val="00BA01F1"/>
    <w:rsid w:val="00BA02A1"/>
    <w:rsid w:val="00BA0CD0"/>
    <w:rsid w:val="00BA112C"/>
    <w:rsid w:val="00BA1C98"/>
    <w:rsid w:val="00BA22BD"/>
    <w:rsid w:val="00BA3CEE"/>
    <w:rsid w:val="00BA616E"/>
    <w:rsid w:val="00BA6A40"/>
    <w:rsid w:val="00BA7BBF"/>
    <w:rsid w:val="00BA7D59"/>
    <w:rsid w:val="00BA7DB1"/>
    <w:rsid w:val="00BB0129"/>
    <w:rsid w:val="00BB0DCE"/>
    <w:rsid w:val="00BB2112"/>
    <w:rsid w:val="00BB263A"/>
    <w:rsid w:val="00BB2F56"/>
    <w:rsid w:val="00BB3BC6"/>
    <w:rsid w:val="00BB49A3"/>
    <w:rsid w:val="00BB59E3"/>
    <w:rsid w:val="00BB5DE1"/>
    <w:rsid w:val="00BB5F9A"/>
    <w:rsid w:val="00BB6657"/>
    <w:rsid w:val="00BB67C2"/>
    <w:rsid w:val="00BC0320"/>
    <w:rsid w:val="00BC1366"/>
    <w:rsid w:val="00BC1520"/>
    <w:rsid w:val="00BC258C"/>
    <w:rsid w:val="00BC3FB5"/>
    <w:rsid w:val="00BC5930"/>
    <w:rsid w:val="00BC7287"/>
    <w:rsid w:val="00BC72DA"/>
    <w:rsid w:val="00BC7D54"/>
    <w:rsid w:val="00BC7E55"/>
    <w:rsid w:val="00BD2864"/>
    <w:rsid w:val="00BD2DBC"/>
    <w:rsid w:val="00BD2DE3"/>
    <w:rsid w:val="00BD3301"/>
    <w:rsid w:val="00BD343B"/>
    <w:rsid w:val="00BD3AAB"/>
    <w:rsid w:val="00BD5899"/>
    <w:rsid w:val="00BD58C1"/>
    <w:rsid w:val="00BD75CD"/>
    <w:rsid w:val="00BD7F7C"/>
    <w:rsid w:val="00BE15AB"/>
    <w:rsid w:val="00BE16FE"/>
    <w:rsid w:val="00BE1B04"/>
    <w:rsid w:val="00BE29F6"/>
    <w:rsid w:val="00BE2CAA"/>
    <w:rsid w:val="00BE31A2"/>
    <w:rsid w:val="00BE356C"/>
    <w:rsid w:val="00BE4419"/>
    <w:rsid w:val="00BE51DE"/>
    <w:rsid w:val="00BE6CA3"/>
    <w:rsid w:val="00BE7181"/>
    <w:rsid w:val="00BE7CAD"/>
    <w:rsid w:val="00BF08E5"/>
    <w:rsid w:val="00BF2340"/>
    <w:rsid w:val="00BF24A9"/>
    <w:rsid w:val="00BF30C7"/>
    <w:rsid w:val="00BF36DE"/>
    <w:rsid w:val="00BF5943"/>
    <w:rsid w:val="00BF6732"/>
    <w:rsid w:val="00BF7308"/>
    <w:rsid w:val="00C021D4"/>
    <w:rsid w:val="00C02559"/>
    <w:rsid w:val="00C03117"/>
    <w:rsid w:val="00C03CA5"/>
    <w:rsid w:val="00C04126"/>
    <w:rsid w:val="00C05388"/>
    <w:rsid w:val="00C06A71"/>
    <w:rsid w:val="00C06BC9"/>
    <w:rsid w:val="00C06E7B"/>
    <w:rsid w:val="00C07C47"/>
    <w:rsid w:val="00C10440"/>
    <w:rsid w:val="00C104A0"/>
    <w:rsid w:val="00C10591"/>
    <w:rsid w:val="00C121BF"/>
    <w:rsid w:val="00C123A6"/>
    <w:rsid w:val="00C123BE"/>
    <w:rsid w:val="00C1284C"/>
    <w:rsid w:val="00C1392D"/>
    <w:rsid w:val="00C14B9E"/>
    <w:rsid w:val="00C14C2B"/>
    <w:rsid w:val="00C15949"/>
    <w:rsid w:val="00C15955"/>
    <w:rsid w:val="00C15EC5"/>
    <w:rsid w:val="00C16B13"/>
    <w:rsid w:val="00C206B7"/>
    <w:rsid w:val="00C23872"/>
    <w:rsid w:val="00C23F01"/>
    <w:rsid w:val="00C23F4E"/>
    <w:rsid w:val="00C242D6"/>
    <w:rsid w:val="00C248EE"/>
    <w:rsid w:val="00C24C6D"/>
    <w:rsid w:val="00C24D6C"/>
    <w:rsid w:val="00C2507D"/>
    <w:rsid w:val="00C250AB"/>
    <w:rsid w:val="00C25EAF"/>
    <w:rsid w:val="00C305CC"/>
    <w:rsid w:val="00C31F13"/>
    <w:rsid w:val="00C322BC"/>
    <w:rsid w:val="00C32AF0"/>
    <w:rsid w:val="00C3416D"/>
    <w:rsid w:val="00C350A3"/>
    <w:rsid w:val="00C42176"/>
    <w:rsid w:val="00C43AE5"/>
    <w:rsid w:val="00C43F1F"/>
    <w:rsid w:val="00C44E10"/>
    <w:rsid w:val="00C45995"/>
    <w:rsid w:val="00C45F67"/>
    <w:rsid w:val="00C46694"/>
    <w:rsid w:val="00C47A5F"/>
    <w:rsid w:val="00C47A90"/>
    <w:rsid w:val="00C50147"/>
    <w:rsid w:val="00C5185C"/>
    <w:rsid w:val="00C52E14"/>
    <w:rsid w:val="00C5541D"/>
    <w:rsid w:val="00C55E58"/>
    <w:rsid w:val="00C56372"/>
    <w:rsid w:val="00C5795A"/>
    <w:rsid w:val="00C605DD"/>
    <w:rsid w:val="00C610D0"/>
    <w:rsid w:val="00C62058"/>
    <w:rsid w:val="00C6329D"/>
    <w:rsid w:val="00C63BD6"/>
    <w:rsid w:val="00C650D4"/>
    <w:rsid w:val="00C65A09"/>
    <w:rsid w:val="00C66894"/>
    <w:rsid w:val="00C66F54"/>
    <w:rsid w:val="00C70AD5"/>
    <w:rsid w:val="00C74A0A"/>
    <w:rsid w:val="00C75737"/>
    <w:rsid w:val="00C75B48"/>
    <w:rsid w:val="00C75C58"/>
    <w:rsid w:val="00C76B91"/>
    <w:rsid w:val="00C77463"/>
    <w:rsid w:val="00C80BFE"/>
    <w:rsid w:val="00C81612"/>
    <w:rsid w:val="00C82D0C"/>
    <w:rsid w:val="00C8489A"/>
    <w:rsid w:val="00C86007"/>
    <w:rsid w:val="00C86876"/>
    <w:rsid w:val="00C8691F"/>
    <w:rsid w:val="00C86D04"/>
    <w:rsid w:val="00C87A6E"/>
    <w:rsid w:val="00C9006A"/>
    <w:rsid w:val="00C907C1"/>
    <w:rsid w:val="00C917E2"/>
    <w:rsid w:val="00C92AD1"/>
    <w:rsid w:val="00C95035"/>
    <w:rsid w:val="00C95E6E"/>
    <w:rsid w:val="00C9678C"/>
    <w:rsid w:val="00C969C4"/>
    <w:rsid w:val="00C96C06"/>
    <w:rsid w:val="00C97ECA"/>
    <w:rsid w:val="00CA0AEC"/>
    <w:rsid w:val="00CA228A"/>
    <w:rsid w:val="00CA539C"/>
    <w:rsid w:val="00CB0567"/>
    <w:rsid w:val="00CB2F68"/>
    <w:rsid w:val="00CB3C90"/>
    <w:rsid w:val="00CB548F"/>
    <w:rsid w:val="00CC0324"/>
    <w:rsid w:val="00CC23E7"/>
    <w:rsid w:val="00CC2AB2"/>
    <w:rsid w:val="00CC397C"/>
    <w:rsid w:val="00CC3FC2"/>
    <w:rsid w:val="00CC4CA1"/>
    <w:rsid w:val="00CC68F3"/>
    <w:rsid w:val="00CC78CD"/>
    <w:rsid w:val="00CD1370"/>
    <w:rsid w:val="00CD155E"/>
    <w:rsid w:val="00CD1B0D"/>
    <w:rsid w:val="00CD27C8"/>
    <w:rsid w:val="00CD2CD2"/>
    <w:rsid w:val="00CD4D96"/>
    <w:rsid w:val="00CD73A2"/>
    <w:rsid w:val="00CE0352"/>
    <w:rsid w:val="00CE056A"/>
    <w:rsid w:val="00CE08CF"/>
    <w:rsid w:val="00CE2089"/>
    <w:rsid w:val="00CE2DE0"/>
    <w:rsid w:val="00CE34A6"/>
    <w:rsid w:val="00CE37A3"/>
    <w:rsid w:val="00CE5CD9"/>
    <w:rsid w:val="00CE6562"/>
    <w:rsid w:val="00CE6E33"/>
    <w:rsid w:val="00CE7F2F"/>
    <w:rsid w:val="00CF003F"/>
    <w:rsid w:val="00CF2696"/>
    <w:rsid w:val="00CF2F60"/>
    <w:rsid w:val="00CF3581"/>
    <w:rsid w:val="00CF3951"/>
    <w:rsid w:val="00CF3A71"/>
    <w:rsid w:val="00CF3C23"/>
    <w:rsid w:val="00CF3F0C"/>
    <w:rsid w:val="00CF4621"/>
    <w:rsid w:val="00D0097E"/>
    <w:rsid w:val="00D00AEC"/>
    <w:rsid w:val="00D01541"/>
    <w:rsid w:val="00D01BCF"/>
    <w:rsid w:val="00D01DE2"/>
    <w:rsid w:val="00D01FD3"/>
    <w:rsid w:val="00D02D3B"/>
    <w:rsid w:val="00D03CEA"/>
    <w:rsid w:val="00D0540B"/>
    <w:rsid w:val="00D05506"/>
    <w:rsid w:val="00D07DB3"/>
    <w:rsid w:val="00D115B9"/>
    <w:rsid w:val="00D115DC"/>
    <w:rsid w:val="00D1412B"/>
    <w:rsid w:val="00D14455"/>
    <w:rsid w:val="00D14F57"/>
    <w:rsid w:val="00D15E1E"/>
    <w:rsid w:val="00D176BE"/>
    <w:rsid w:val="00D17B3C"/>
    <w:rsid w:val="00D216BD"/>
    <w:rsid w:val="00D23127"/>
    <w:rsid w:val="00D23210"/>
    <w:rsid w:val="00D236E2"/>
    <w:rsid w:val="00D23EF3"/>
    <w:rsid w:val="00D24AAD"/>
    <w:rsid w:val="00D25668"/>
    <w:rsid w:val="00D25A24"/>
    <w:rsid w:val="00D25C52"/>
    <w:rsid w:val="00D26FEF"/>
    <w:rsid w:val="00D27C59"/>
    <w:rsid w:val="00D302E3"/>
    <w:rsid w:val="00D31E8B"/>
    <w:rsid w:val="00D33D06"/>
    <w:rsid w:val="00D3462A"/>
    <w:rsid w:val="00D34AD0"/>
    <w:rsid w:val="00D35952"/>
    <w:rsid w:val="00D36307"/>
    <w:rsid w:val="00D36BD0"/>
    <w:rsid w:val="00D3703D"/>
    <w:rsid w:val="00D41FB2"/>
    <w:rsid w:val="00D42A38"/>
    <w:rsid w:val="00D434C8"/>
    <w:rsid w:val="00D4429A"/>
    <w:rsid w:val="00D446B1"/>
    <w:rsid w:val="00D46F0B"/>
    <w:rsid w:val="00D47742"/>
    <w:rsid w:val="00D513D8"/>
    <w:rsid w:val="00D515FC"/>
    <w:rsid w:val="00D51CA1"/>
    <w:rsid w:val="00D5228D"/>
    <w:rsid w:val="00D52CE7"/>
    <w:rsid w:val="00D53625"/>
    <w:rsid w:val="00D53916"/>
    <w:rsid w:val="00D54AEF"/>
    <w:rsid w:val="00D55087"/>
    <w:rsid w:val="00D57D6D"/>
    <w:rsid w:val="00D60615"/>
    <w:rsid w:val="00D61149"/>
    <w:rsid w:val="00D614DF"/>
    <w:rsid w:val="00D61874"/>
    <w:rsid w:val="00D61EDC"/>
    <w:rsid w:val="00D62454"/>
    <w:rsid w:val="00D629DD"/>
    <w:rsid w:val="00D62BA0"/>
    <w:rsid w:val="00D62DF6"/>
    <w:rsid w:val="00D6336F"/>
    <w:rsid w:val="00D63A27"/>
    <w:rsid w:val="00D6474F"/>
    <w:rsid w:val="00D649D3"/>
    <w:rsid w:val="00D6538C"/>
    <w:rsid w:val="00D65B9D"/>
    <w:rsid w:val="00D6600A"/>
    <w:rsid w:val="00D66D5E"/>
    <w:rsid w:val="00D67C24"/>
    <w:rsid w:val="00D71101"/>
    <w:rsid w:val="00D71210"/>
    <w:rsid w:val="00D733E9"/>
    <w:rsid w:val="00D73A39"/>
    <w:rsid w:val="00D74FF8"/>
    <w:rsid w:val="00D7605F"/>
    <w:rsid w:val="00D762F8"/>
    <w:rsid w:val="00D76861"/>
    <w:rsid w:val="00D80E46"/>
    <w:rsid w:val="00D80E95"/>
    <w:rsid w:val="00D818E1"/>
    <w:rsid w:val="00D81946"/>
    <w:rsid w:val="00D81F37"/>
    <w:rsid w:val="00D84710"/>
    <w:rsid w:val="00D8512E"/>
    <w:rsid w:val="00D85DA3"/>
    <w:rsid w:val="00D85EA1"/>
    <w:rsid w:val="00D86753"/>
    <w:rsid w:val="00D87255"/>
    <w:rsid w:val="00D905E6"/>
    <w:rsid w:val="00D906B8"/>
    <w:rsid w:val="00D90B4B"/>
    <w:rsid w:val="00D92AD6"/>
    <w:rsid w:val="00D935E3"/>
    <w:rsid w:val="00D937AC"/>
    <w:rsid w:val="00D940AF"/>
    <w:rsid w:val="00D95C90"/>
    <w:rsid w:val="00D96545"/>
    <w:rsid w:val="00D968DE"/>
    <w:rsid w:val="00D96A68"/>
    <w:rsid w:val="00D974B1"/>
    <w:rsid w:val="00D97594"/>
    <w:rsid w:val="00D97838"/>
    <w:rsid w:val="00DA2129"/>
    <w:rsid w:val="00DA2E0D"/>
    <w:rsid w:val="00DA3D31"/>
    <w:rsid w:val="00DA47AD"/>
    <w:rsid w:val="00DA4D7E"/>
    <w:rsid w:val="00DA61B9"/>
    <w:rsid w:val="00DA7A95"/>
    <w:rsid w:val="00DB171B"/>
    <w:rsid w:val="00DB40B9"/>
    <w:rsid w:val="00DB493C"/>
    <w:rsid w:val="00DB4EE3"/>
    <w:rsid w:val="00DB603E"/>
    <w:rsid w:val="00DC023A"/>
    <w:rsid w:val="00DC02AB"/>
    <w:rsid w:val="00DC134A"/>
    <w:rsid w:val="00DC1540"/>
    <w:rsid w:val="00DC1F5C"/>
    <w:rsid w:val="00DC2808"/>
    <w:rsid w:val="00DC36ED"/>
    <w:rsid w:val="00DC3B15"/>
    <w:rsid w:val="00DC4163"/>
    <w:rsid w:val="00DC4B80"/>
    <w:rsid w:val="00DC615C"/>
    <w:rsid w:val="00DC7C48"/>
    <w:rsid w:val="00DD02EA"/>
    <w:rsid w:val="00DD090E"/>
    <w:rsid w:val="00DD0E84"/>
    <w:rsid w:val="00DD1037"/>
    <w:rsid w:val="00DD17D3"/>
    <w:rsid w:val="00DD34E6"/>
    <w:rsid w:val="00DD3B3B"/>
    <w:rsid w:val="00DD49CE"/>
    <w:rsid w:val="00DD5A93"/>
    <w:rsid w:val="00DD68B6"/>
    <w:rsid w:val="00DD6ADF"/>
    <w:rsid w:val="00DD6D89"/>
    <w:rsid w:val="00DD78EB"/>
    <w:rsid w:val="00DE054E"/>
    <w:rsid w:val="00DE2A3C"/>
    <w:rsid w:val="00DE40CE"/>
    <w:rsid w:val="00DE4A3F"/>
    <w:rsid w:val="00DE5942"/>
    <w:rsid w:val="00DE5F62"/>
    <w:rsid w:val="00DE6427"/>
    <w:rsid w:val="00DF1976"/>
    <w:rsid w:val="00DF2B3A"/>
    <w:rsid w:val="00DF3F93"/>
    <w:rsid w:val="00DF46AE"/>
    <w:rsid w:val="00DF7A6D"/>
    <w:rsid w:val="00E011EE"/>
    <w:rsid w:val="00E03AF8"/>
    <w:rsid w:val="00E03BEC"/>
    <w:rsid w:val="00E03C28"/>
    <w:rsid w:val="00E04916"/>
    <w:rsid w:val="00E04C1C"/>
    <w:rsid w:val="00E05E13"/>
    <w:rsid w:val="00E0650A"/>
    <w:rsid w:val="00E10205"/>
    <w:rsid w:val="00E10D07"/>
    <w:rsid w:val="00E1112D"/>
    <w:rsid w:val="00E12900"/>
    <w:rsid w:val="00E132F1"/>
    <w:rsid w:val="00E14177"/>
    <w:rsid w:val="00E1540F"/>
    <w:rsid w:val="00E15E0B"/>
    <w:rsid w:val="00E15EC5"/>
    <w:rsid w:val="00E1715F"/>
    <w:rsid w:val="00E2153C"/>
    <w:rsid w:val="00E21DCE"/>
    <w:rsid w:val="00E22E21"/>
    <w:rsid w:val="00E23A48"/>
    <w:rsid w:val="00E25F1B"/>
    <w:rsid w:val="00E272BB"/>
    <w:rsid w:val="00E27AEE"/>
    <w:rsid w:val="00E27B15"/>
    <w:rsid w:val="00E30ECC"/>
    <w:rsid w:val="00E3178A"/>
    <w:rsid w:val="00E33366"/>
    <w:rsid w:val="00E33821"/>
    <w:rsid w:val="00E34C3E"/>
    <w:rsid w:val="00E34F9E"/>
    <w:rsid w:val="00E35674"/>
    <w:rsid w:val="00E37C44"/>
    <w:rsid w:val="00E40193"/>
    <w:rsid w:val="00E40FE5"/>
    <w:rsid w:val="00E4341C"/>
    <w:rsid w:val="00E43844"/>
    <w:rsid w:val="00E46C38"/>
    <w:rsid w:val="00E514C3"/>
    <w:rsid w:val="00E51554"/>
    <w:rsid w:val="00E5168B"/>
    <w:rsid w:val="00E51E2F"/>
    <w:rsid w:val="00E52216"/>
    <w:rsid w:val="00E52A1B"/>
    <w:rsid w:val="00E5584D"/>
    <w:rsid w:val="00E55A19"/>
    <w:rsid w:val="00E5676C"/>
    <w:rsid w:val="00E5702D"/>
    <w:rsid w:val="00E6033A"/>
    <w:rsid w:val="00E623B4"/>
    <w:rsid w:val="00E62544"/>
    <w:rsid w:val="00E63008"/>
    <w:rsid w:val="00E66D85"/>
    <w:rsid w:val="00E728E9"/>
    <w:rsid w:val="00E72AB8"/>
    <w:rsid w:val="00E73013"/>
    <w:rsid w:val="00E731C0"/>
    <w:rsid w:val="00E7349D"/>
    <w:rsid w:val="00E73CD1"/>
    <w:rsid w:val="00E7486B"/>
    <w:rsid w:val="00E74E3A"/>
    <w:rsid w:val="00E7798A"/>
    <w:rsid w:val="00E77C8A"/>
    <w:rsid w:val="00E77FD9"/>
    <w:rsid w:val="00E81032"/>
    <w:rsid w:val="00E8143C"/>
    <w:rsid w:val="00E8334B"/>
    <w:rsid w:val="00E83A59"/>
    <w:rsid w:val="00E83E46"/>
    <w:rsid w:val="00E84BF9"/>
    <w:rsid w:val="00E91CC3"/>
    <w:rsid w:val="00E91EA1"/>
    <w:rsid w:val="00E92D13"/>
    <w:rsid w:val="00E933D6"/>
    <w:rsid w:val="00E93429"/>
    <w:rsid w:val="00E9419E"/>
    <w:rsid w:val="00E946E4"/>
    <w:rsid w:val="00EA00F1"/>
    <w:rsid w:val="00EA1085"/>
    <w:rsid w:val="00EA2950"/>
    <w:rsid w:val="00EA29BC"/>
    <w:rsid w:val="00EA47A0"/>
    <w:rsid w:val="00EA47ED"/>
    <w:rsid w:val="00EA5542"/>
    <w:rsid w:val="00EA670C"/>
    <w:rsid w:val="00EA6E24"/>
    <w:rsid w:val="00EA7B88"/>
    <w:rsid w:val="00EA7E90"/>
    <w:rsid w:val="00EB04C4"/>
    <w:rsid w:val="00EB060F"/>
    <w:rsid w:val="00EB28BC"/>
    <w:rsid w:val="00EB47B5"/>
    <w:rsid w:val="00EB537D"/>
    <w:rsid w:val="00EB54D6"/>
    <w:rsid w:val="00EB669C"/>
    <w:rsid w:val="00EB7749"/>
    <w:rsid w:val="00EC0AF2"/>
    <w:rsid w:val="00EC189C"/>
    <w:rsid w:val="00EC2486"/>
    <w:rsid w:val="00EC2640"/>
    <w:rsid w:val="00EC50FC"/>
    <w:rsid w:val="00EC563E"/>
    <w:rsid w:val="00EC5FD3"/>
    <w:rsid w:val="00EC6050"/>
    <w:rsid w:val="00EC6359"/>
    <w:rsid w:val="00EC6451"/>
    <w:rsid w:val="00ED1A20"/>
    <w:rsid w:val="00ED265C"/>
    <w:rsid w:val="00ED321F"/>
    <w:rsid w:val="00ED4004"/>
    <w:rsid w:val="00ED59CE"/>
    <w:rsid w:val="00ED6523"/>
    <w:rsid w:val="00ED7209"/>
    <w:rsid w:val="00ED7C74"/>
    <w:rsid w:val="00EE177E"/>
    <w:rsid w:val="00EE2018"/>
    <w:rsid w:val="00EE2E2C"/>
    <w:rsid w:val="00EE31A2"/>
    <w:rsid w:val="00EE3273"/>
    <w:rsid w:val="00EE3D29"/>
    <w:rsid w:val="00EE3D43"/>
    <w:rsid w:val="00EE46FD"/>
    <w:rsid w:val="00EF0EA9"/>
    <w:rsid w:val="00EF10E5"/>
    <w:rsid w:val="00EF17E8"/>
    <w:rsid w:val="00EF363D"/>
    <w:rsid w:val="00EF4314"/>
    <w:rsid w:val="00EF7C29"/>
    <w:rsid w:val="00F00412"/>
    <w:rsid w:val="00F00A2A"/>
    <w:rsid w:val="00F00D6D"/>
    <w:rsid w:val="00F00FDF"/>
    <w:rsid w:val="00F01D88"/>
    <w:rsid w:val="00F021FA"/>
    <w:rsid w:val="00F02D11"/>
    <w:rsid w:val="00F0351E"/>
    <w:rsid w:val="00F03817"/>
    <w:rsid w:val="00F03986"/>
    <w:rsid w:val="00F03E1C"/>
    <w:rsid w:val="00F0561E"/>
    <w:rsid w:val="00F05BBF"/>
    <w:rsid w:val="00F07705"/>
    <w:rsid w:val="00F07BCE"/>
    <w:rsid w:val="00F10AA1"/>
    <w:rsid w:val="00F1199F"/>
    <w:rsid w:val="00F13036"/>
    <w:rsid w:val="00F14000"/>
    <w:rsid w:val="00F14B80"/>
    <w:rsid w:val="00F15076"/>
    <w:rsid w:val="00F15C5B"/>
    <w:rsid w:val="00F162CD"/>
    <w:rsid w:val="00F16446"/>
    <w:rsid w:val="00F17491"/>
    <w:rsid w:val="00F176C1"/>
    <w:rsid w:val="00F20821"/>
    <w:rsid w:val="00F22AC4"/>
    <w:rsid w:val="00F23495"/>
    <w:rsid w:val="00F25463"/>
    <w:rsid w:val="00F254F1"/>
    <w:rsid w:val="00F25989"/>
    <w:rsid w:val="00F26A84"/>
    <w:rsid w:val="00F27E4D"/>
    <w:rsid w:val="00F311DB"/>
    <w:rsid w:val="00F32068"/>
    <w:rsid w:val="00F33B5D"/>
    <w:rsid w:val="00F33C67"/>
    <w:rsid w:val="00F342AD"/>
    <w:rsid w:val="00F34505"/>
    <w:rsid w:val="00F34B38"/>
    <w:rsid w:val="00F36325"/>
    <w:rsid w:val="00F378A0"/>
    <w:rsid w:val="00F379BD"/>
    <w:rsid w:val="00F40C40"/>
    <w:rsid w:val="00F41B80"/>
    <w:rsid w:val="00F437D7"/>
    <w:rsid w:val="00F45105"/>
    <w:rsid w:val="00F47D4A"/>
    <w:rsid w:val="00F5097A"/>
    <w:rsid w:val="00F51102"/>
    <w:rsid w:val="00F520E2"/>
    <w:rsid w:val="00F52706"/>
    <w:rsid w:val="00F52F69"/>
    <w:rsid w:val="00F53D3A"/>
    <w:rsid w:val="00F54461"/>
    <w:rsid w:val="00F545B4"/>
    <w:rsid w:val="00F547E1"/>
    <w:rsid w:val="00F54925"/>
    <w:rsid w:val="00F54DCB"/>
    <w:rsid w:val="00F54E0B"/>
    <w:rsid w:val="00F56CA8"/>
    <w:rsid w:val="00F605E1"/>
    <w:rsid w:val="00F627AF"/>
    <w:rsid w:val="00F62AFD"/>
    <w:rsid w:val="00F672FD"/>
    <w:rsid w:val="00F67598"/>
    <w:rsid w:val="00F70867"/>
    <w:rsid w:val="00F72898"/>
    <w:rsid w:val="00F72A7B"/>
    <w:rsid w:val="00F72FA5"/>
    <w:rsid w:val="00F7311E"/>
    <w:rsid w:val="00F7336C"/>
    <w:rsid w:val="00F73415"/>
    <w:rsid w:val="00F735A3"/>
    <w:rsid w:val="00F73982"/>
    <w:rsid w:val="00F74CDB"/>
    <w:rsid w:val="00F7625B"/>
    <w:rsid w:val="00F764FA"/>
    <w:rsid w:val="00F773C1"/>
    <w:rsid w:val="00F82E61"/>
    <w:rsid w:val="00F82E8C"/>
    <w:rsid w:val="00F83AB9"/>
    <w:rsid w:val="00F84DA9"/>
    <w:rsid w:val="00F84F7C"/>
    <w:rsid w:val="00F857A2"/>
    <w:rsid w:val="00F8635B"/>
    <w:rsid w:val="00F90A1D"/>
    <w:rsid w:val="00F90A20"/>
    <w:rsid w:val="00F91785"/>
    <w:rsid w:val="00F95D73"/>
    <w:rsid w:val="00F97FB1"/>
    <w:rsid w:val="00FA07C7"/>
    <w:rsid w:val="00FA0E31"/>
    <w:rsid w:val="00FA187C"/>
    <w:rsid w:val="00FA517B"/>
    <w:rsid w:val="00FA5551"/>
    <w:rsid w:val="00FA6021"/>
    <w:rsid w:val="00FA6120"/>
    <w:rsid w:val="00FA74E8"/>
    <w:rsid w:val="00FA7656"/>
    <w:rsid w:val="00FB001A"/>
    <w:rsid w:val="00FB064E"/>
    <w:rsid w:val="00FB0BD1"/>
    <w:rsid w:val="00FB14F7"/>
    <w:rsid w:val="00FB1FBB"/>
    <w:rsid w:val="00FB2C93"/>
    <w:rsid w:val="00FB492A"/>
    <w:rsid w:val="00FB5725"/>
    <w:rsid w:val="00FB6874"/>
    <w:rsid w:val="00FB6935"/>
    <w:rsid w:val="00FB69EE"/>
    <w:rsid w:val="00FB6A6E"/>
    <w:rsid w:val="00FC0983"/>
    <w:rsid w:val="00FC20E0"/>
    <w:rsid w:val="00FC24EC"/>
    <w:rsid w:val="00FC2B25"/>
    <w:rsid w:val="00FC5629"/>
    <w:rsid w:val="00FC5D1F"/>
    <w:rsid w:val="00FC5FB0"/>
    <w:rsid w:val="00FC6C44"/>
    <w:rsid w:val="00FC71E1"/>
    <w:rsid w:val="00FD143F"/>
    <w:rsid w:val="00FD162B"/>
    <w:rsid w:val="00FD2B60"/>
    <w:rsid w:val="00FD3A34"/>
    <w:rsid w:val="00FD3D74"/>
    <w:rsid w:val="00FD4E8E"/>
    <w:rsid w:val="00FD4EFD"/>
    <w:rsid w:val="00FE05BE"/>
    <w:rsid w:val="00FE2BFA"/>
    <w:rsid w:val="00FE3D91"/>
    <w:rsid w:val="00FE3DC6"/>
    <w:rsid w:val="00FE562F"/>
    <w:rsid w:val="00FE630B"/>
    <w:rsid w:val="00FE6D93"/>
    <w:rsid w:val="00FF0EC2"/>
    <w:rsid w:val="00FF1328"/>
    <w:rsid w:val="00FF1D56"/>
    <w:rsid w:val="00FF1E7B"/>
    <w:rsid w:val="00FF243B"/>
    <w:rsid w:val="00FF2602"/>
    <w:rsid w:val="00FF50F8"/>
    <w:rsid w:val="00FF589A"/>
    <w:rsid w:val="00FF61A3"/>
    <w:rsid w:val="00FF6F0D"/>
    <w:rsid w:val="00FF70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E16F09-B110-4AE4-A1EC-3AD305B67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8947</Words>
  <Characters>51002</Characters>
  <Application>Microsoft Office Word</Application>
  <DocSecurity>0</DocSecurity>
  <Lines>425</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dc:creator>
  <cp:keywords/>
  <dc:description/>
  <cp:lastModifiedBy>dc</cp:lastModifiedBy>
  <cp:revision>4</cp:revision>
  <dcterms:created xsi:type="dcterms:W3CDTF">2016-11-07T06:01:00Z</dcterms:created>
  <dcterms:modified xsi:type="dcterms:W3CDTF">2016-11-08T07:44:00Z</dcterms:modified>
</cp:coreProperties>
</file>